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739" w:rsidRPr="00683BA5" w:rsidRDefault="00B31739" w:rsidP="00FC3CC1">
      <w:pPr>
        <w:rPr>
          <w:rFonts w:asciiTheme="minorHAnsi" w:hAnsiTheme="minorHAnsi" w:cstheme="minorHAnsi"/>
        </w:rPr>
      </w:pPr>
      <w:r w:rsidRPr="00683BA5">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-600710</wp:posOffset>
            </wp:positionV>
            <wp:extent cx="3611880" cy="685800"/>
            <wp:effectExtent l="0" t="0" r="7620" b="0"/>
            <wp:wrapNone/>
            <wp:docPr id="1" name="Picture 1" descr="JJC Logo horizont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C Logo horizontal_purpl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1188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1739" w:rsidRDefault="00B31739" w:rsidP="00F94568">
      <w:pPr>
        <w:jc w:val="center"/>
        <w:rPr>
          <w:rFonts w:asciiTheme="minorHAnsi" w:hAnsiTheme="minorHAnsi" w:cstheme="minorHAnsi"/>
          <w:b/>
          <w:sz w:val="28"/>
          <w:szCs w:val="28"/>
          <w:u w:val="single"/>
        </w:rPr>
      </w:pPr>
    </w:p>
    <w:p w:rsidR="00B31739" w:rsidRPr="00683BA5" w:rsidRDefault="00B31739" w:rsidP="00F94568">
      <w:pPr>
        <w:jc w:val="center"/>
        <w:rPr>
          <w:rFonts w:asciiTheme="minorHAnsi" w:hAnsiTheme="minorHAnsi" w:cstheme="minorHAnsi"/>
          <w:b/>
          <w:sz w:val="28"/>
          <w:szCs w:val="28"/>
          <w:u w:val="single"/>
        </w:rPr>
      </w:pPr>
      <w:r w:rsidRPr="00683BA5">
        <w:rPr>
          <w:rFonts w:asciiTheme="minorHAnsi" w:hAnsiTheme="minorHAnsi" w:cstheme="minorHAnsi"/>
          <w:b/>
          <w:sz w:val="28"/>
          <w:szCs w:val="28"/>
          <w:u w:val="single"/>
        </w:rPr>
        <w:t xml:space="preserve">Pre-Bid Agenda - </w:t>
      </w:r>
      <w:r w:rsidRPr="0009154A">
        <w:rPr>
          <w:rFonts w:asciiTheme="minorHAnsi" w:hAnsiTheme="minorHAnsi" w:cstheme="minorHAnsi"/>
          <w:b/>
          <w:noProof/>
          <w:sz w:val="28"/>
          <w:szCs w:val="28"/>
          <w:u w:val="single"/>
        </w:rPr>
        <w:t>City Center Site Work</w:t>
      </w:r>
    </w:p>
    <w:p w:rsidR="00B31739" w:rsidRPr="00683BA5" w:rsidRDefault="00B31739" w:rsidP="00F56DAA">
      <w:pPr>
        <w:rPr>
          <w:rFonts w:asciiTheme="minorHAnsi" w:hAnsiTheme="minorHAnsi" w:cstheme="minorHAnsi"/>
          <w:b/>
        </w:rPr>
      </w:pPr>
    </w:p>
    <w:p w:rsidR="00B31739" w:rsidRPr="00683BA5" w:rsidRDefault="00B31739" w:rsidP="00F56DAA">
      <w:pPr>
        <w:rPr>
          <w:rFonts w:asciiTheme="minorHAnsi" w:hAnsiTheme="minorHAnsi" w:cstheme="minorHAnsi"/>
          <w:b/>
        </w:rPr>
      </w:pPr>
      <w:r w:rsidRPr="00683BA5">
        <w:rPr>
          <w:rFonts w:asciiTheme="minorHAnsi" w:hAnsiTheme="minorHAnsi" w:cstheme="minorHAnsi"/>
          <w:b/>
        </w:rPr>
        <w:t>Time/Date:</w:t>
      </w:r>
      <w:r w:rsidRPr="00683BA5">
        <w:rPr>
          <w:rFonts w:asciiTheme="minorHAnsi" w:hAnsiTheme="minorHAnsi" w:cstheme="minorHAnsi"/>
          <w:b/>
        </w:rPr>
        <w:tab/>
      </w:r>
      <w:r w:rsidRPr="0009154A">
        <w:rPr>
          <w:rFonts w:asciiTheme="minorHAnsi" w:hAnsiTheme="minorHAnsi" w:cstheme="minorHAnsi"/>
          <w:b/>
          <w:noProof/>
        </w:rPr>
        <w:t>9:00 AM</w:t>
      </w:r>
      <w:r>
        <w:rPr>
          <w:rFonts w:asciiTheme="minorHAnsi" w:hAnsiTheme="minorHAnsi" w:cstheme="minorHAnsi"/>
          <w:b/>
        </w:rPr>
        <w:t xml:space="preserve"> </w:t>
      </w:r>
      <w:r w:rsidRPr="0009154A">
        <w:rPr>
          <w:rFonts w:asciiTheme="minorHAnsi" w:hAnsiTheme="minorHAnsi" w:cstheme="minorHAnsi"/>
          <w:b/>
          <w:noProof/>
        </w:rPr>
        <w:t xml:space="preserve">Tuesday, April </w:t>
      </w:r>
      <w:r w:rsidR="003F4685">
        <w:rPr>
          <w:rFonts w:asciiTheme="minorHAnsi" w:hAnsiTheme="minorHAnsi" w:cstheme="minorHAnsi"/>
          <w:b/>
          <w:noProof/>
        </w:rPr>
        <w:t>13</w:t>
      </w:r>
      <w:sdt>
        <w:sdtPr>
          <w:rPr>
            <w:rFonts w:asciiTheme="minorHAnsi" w:hAnsiTheme="minorHAnsi" w:cstheme="minorHAnsi"/>
            <w:b/>
            <w:vertAlign w:val="superscript"/>
          </w:rPr>
          <w:id w:val="-1570956430"/>
          <w:placeholder>
            <w:docPart w:val="453063CF536F4EEE9F0AF100459088C0"/>
          </w:placeholder>
          <w15:color w:val="FFFF00"/>
          <w:dropDownList>
            <w:listItem w:displayText="st" w:value="st"/>
            <w:listItem w:displayText="nd" w:value="nd"/>
            <w:listItem w:displayText="rd" w:value="rd"/>
            <w:listItem w:displayText="th" w:value="th"/>
          </w:dropDownList>
        </w:sdtPr>
        <w:sdtEndPr/>
        <w:sdtContent>
          <w:r w:rsidRPr="00EE2418">
            <w:rPr>
              <w:rFonts w:asciiTheme="minorHAnsi" w:hAnsiTheme="minorHAnsi" w:cstheme="minorHAnsi"/>
              <w:b/>
              <w:vertAlign w:val="superscript"/>
            </w:rPr>
            <w:t>th</w:t>
          </w:r>
        </w:sdtContent>
      </w:sdt>
      <w:r>
        <w:rPr>
          <w:rFonts w:asciiTheme="minorHAnsi" w:hAnsiTheme="minorHAnsi" w:cstheme="minorHAnsi"/>
          <w:b/>
        </w:rPr>
        <w:t xml:space="preserve"> 2020</w:t>
      </w:r>
    </w:p>
    <w:p w:rsidR="00B31739" w:rsidRPr="00683BA5" w:rsidRDefault="00B31739" w:rsidP="00F56DAA">
      <w:pPr>
        <w:rPr>
          <w:rFonts w:asciiTheme="minorHAnsi" w:hAnsiTheme="minorHAnsi" w:cstheme="minorHAnsi"/>
        </w:rPr>
      </w:pPr>
    </w:p>
    <w:p w:rsidR="00B31739" w:rsidRPr="00361CC2" w:rsidRDefault="00B31739" w:rsidP="00FC3CC1">
      <w:pPr>
        <w:pStyle w:val="ListParagraph"/>
        <w:numPr>
          <w:ilvl w:val="0"/>
          <w:numId w:val="32"/>
        </w:numPr>
        <w:ind w:left="360"/>
        <w:rPr>
          <w:rFonts w:asciiTheme="minorHAnsi" w:hAnsiTheme="minorHAnsi" w:cstheme="minorHAnsi"/>
        </w:rPr>
      </w:pPr>
      <w:r w:rsidRPr="00361CC2">
        <w:rPr>
          <w:rFonts w:asciiTheme="minorHAnsi" w:hAnsiTheme="minorHAnsi" w:cstheme="minorHAnsi"/>
        </w:rPr>
        <w:t xml:space="preserve">Pre-bid meeting </w:t>
      </w:r>
      <w:r w:rsidR="00361CC2" w:rsidRPr="00361CC2">
        <w:rPr>
          <w:rFonts w:asciiTheme="minorHAnsi" w:hAnsiTheme="minorHAnsi" w:cstheme="minorHAnsi"/>
        </w:rPr>
        <w:t>is not required to submit a bid</w:t>
      </w:r>
    </w:p>
    <w:p w:rsidR="00B31739" w:rsidRPr="00683BA5" w:rsidRDefault="00B31739" w:rsidP="00FC3CC1">
      <w:pPr>
        <w:pStyle w:val="ListParagraph"/>
        <w:ind w:left="360"/>
        <w:rPr>
          <w:rFonts w:asciiTheme="minorHAnsi" w:hAnsiTheme="minorHAnsi" w:cstheme="minorHAnsi"/>
        </w:rPr>
      </w:pPr>
    </w:p>
    <w:p w:rsidR="00B31739" w:rsidRPr="00683BA5" w:rsidRDefault="00B31739" w:rsidP="00FC3CC1">
      <w:pPr>
        <w:pStyle w:val="ListParagraph"/>
        <w:numPr>
          <w:ilvl w:val="0"/>
          <w:numId w:val="32"/>
        </w:numPr>
        <w:ind w:left="360"/>
        <w:rPr>
          <w:rFonts w:asciiTheme="minorHAnsi" w:hAnsiTheme="minorHAnsi" w:cstheme="minorHAnsi"/>
        </w:rPr>
      </w:pPr>
      <w:r w:rsidRPr="00683BA5">
        <w:rPr>
          <w:rFonts w:asciiTheme="minorHAnsi" w:hAnsiTheme="minorHAnsi" w:cstheme="minorHAnsi"/>
        </w:rPr>
        <w:t>Introductions</w:t>
      </w:r>
      <w:bookmarkStart w:id="0" w:name="_GoBack"/>
      <w:bookmarkEnd w:id="0"/>
    </w:p>
    <w:p w:rsidR="00B31739" w:rsidRPr="00683BA5" w:rsidRDefault="00B31739" w:rsidP="00FC3CC1">
      <w:pPr>
        <w:pStyle w:val="ListParagraph"/>
        <w:ind w:left="360"/>
        <w:rPr>
          <w:rFonts w:asciiTheme="minorHAnsi" w:hAnsiTheme="minorHAnsi" w:cstheme="minorHAnsi"/>
        </w:rPr>
      </w:pPr>
    </w:p>
    <w:p w:rsidR="00B31739" w:rsidRPr="00683BA5" w:rsidRDefault="00B31739" w:rsidP="00FC3CC1">
      <w:pPr>
        <w:pStyle w:val="ListParagraph"/>
        <w:numPr>
          <w:ilvl w:val="0"/>
          <w:numId w:val="32"/>
        </w:numPr>
        <w:ind w:left="360"/>
        <w:rPr>
          <w:rFonts w:asciiTheme="minorHAnsi" w:hAnsiTheme="minorHAnsi" w:cstheme="minorHAnsi"/>
        </w:rPr>
      </w:pPr>
      <w:r w:rsidRPr="00683BA5">
        <w:rPr>
          <w:rFonts w:asciiTheme="minorHAnsi" w:hAnsiTheme="minorHAnsi" w:cstheme="minorHAnsi"/>
        </w:rPr>
        <w:t>Drawings &amp; specifications available on the JJC website</w:t>
      </w:r>
    </w:p>
    <w:p w:rsidR="00B31739" w:rsidRPr="00683BA5" w:rsidRDefault="00A51445" w:rsidP="00FC3CC1">
      <w:pPr>
        <w:pStyle w:val="ListParagraph"/>
        <w:ind w:left="360"/>
        <w:rPr>
          <w:rFonts w:asciiTheme="minorHAnsi" w:hAnsiTheme="minorHAnsi" w:cstheme="minorHAnsi"/>
        </w:rPr>
      </w:pPr>
      <w:hyperlink r:id="rId10" w:history="1">
        <w:r w:rsidR="00B31739" w:rsidRPr="00683BA5">
          <w:rPr>
            <w:rStyle w:val="Hyperlink"/>
            <w:rFonts w:asciiTheme="minorHAnsi" w:hAnsiTheme="minorHAnsi" w:cstheme="minorHAnsi"/>
          </w:rPr>
          <w:t>http://www.jjc.edu/community/vendors/current-solicitations</w:t>
        </w:r>
      </w:hyperlink>
    </w:p>
    <w:p w:rsidR="00B31739" w:rsidRPr="00683BA5" w:rsidRDefault="00B31739" w:rsidP="00FC3CC1">
      <w:pPr>
        <w:pStyle w:val="ListParagraph"/>
        <w:ind w:left="360"/>
        <w:rPr>
          <w:rFonts w:asciiTheme="minorHAnsi" w:hAnsiTheme="minorHAnsi" w:cstheme="minorHAnsi"/>
        </w:rPr>
      </w:pPr>
    </w:p>
    <w:p w:rsidR="00B31739" w:rsidRPr="00682149" w:rsidRDefault="00B31739" w:rsidP="00EB73BB">
      <w:pPr>
        <w:pStyle w:val="ListParagraph"/>
        <w:numPr>
          <w:ilvl w:val="0"/>
          <w:numId w:val="32"/>
        </w:numPr>
        <w:ind w:left="360"/>
        <w:rPr>
          <w:rFonts w:asciiTheme="minorHAnsi" w:hAnsiTheme="minorHAnsi" w:cstheme="minorHAnsi"/>
        </w:rPr>
      </w:pPr>
      <w:r w:rsidRPr="00683BA5">
        <w:rPr>
          <w:rFonts w:asciiTheme="minorHAnsi" w:hAnsiTheme="minorHAnsi" w:cstheme="minorHAnsi"/>
        </w:rPr>
        <w:t>Proj</w:t>
      </w:r>
      <w:r w:rsidRPr="00682149">
        <w:rPr>
          <w:rFonts w:asciiTheme="minorHAnsi" w:hAnsiTheme="minorHAnsi" w:cstheme="minorHAnsi"/>
        </w:rPr>
        <w:t>ect description and basic scope of work</w:t>
      </w:r>
    </w:p>
    <w:p w:rsidR="00B31739" w:rsidRPr="00682149" w:rsidRDefault="00682149" w:rsidP="00682149">
      <w:pPr>
        <w:pStyle w:val="ListParagraph"/>
        <w:numPr>
          <w:ilvl w:val="0"/>
          <w:numId w:val="33"/>
        </w:numPr>
        <w:tabs>
          <w:tab w:val="left" w:pos="720"/>
        </w:tabs>
        <w:ind w:left="720"/>
        <w:rPr>
          <w:rFonts w:asciiTheme="minorHAnsi" w:hAnsiTheme="minorHAnsi" w:cstheme="minorHAnsi"/>
        </w:rPr>
      </w:pPr>
      <w:r w:rsidRPr="00682149">
        <w:rPr>
          <w:rFonts w:asciiTheme="minorHAnsi" w:hAnsiTheme="minorHAnsi" w:cstheme="minorHAnsi"/>
        </w:rPr>
        <w:t>Improve the existing parking lot by reconstructing existing asphalt and aggregate portions</w:t>
      </w:r>
      <w:r>
        <w:rPr>
          <w:rFonts w:asciiTheme="minorHAnsi" w:hAnsiTheme="minorHAnsi" w:cstheme="minorHAnsi"/>
        </w:rPr>
        <w:t>.</w:t>
      </w:r>
    </w:p>
    <w:p w:rsidR="00B31739" w:rsidRPr="00682149" w:rsidRDefault="00B31739" w:rsidP="00682149">
      <w:pPr>
        <w:rPr>
          <w:rFonts w:asciiTheme="minorHAnsi" w:hAnsiTheme="minorHAnsi" w:cstheme="minorHAnsi"/>
        </w:rPr>
      </w:pPr>
    </w:p>
    <w:p w:rsidR="00B31739" w:rsidRPr="00683BA5" w:rsidRDefault="00B31739" w:rsidP="00EB73BB">
      <w:pPr>
        <w:pStyle w:val="ListParagraph"/>
        <w:numPr>
          <w:ilvl w:val="0"/>
          <w:numId w:val="32"/>
        </w:numPr>
        <w:ind w:left="360"/>
        <w:rPr>
          <w:rFonts w:asciiTheme="minorHAnsi" w:hAnsiTheme="minorHAnsi" w:cstheme="minorHAnsi"/>
        </w:rPr>
      </w:pPr>
      <w:r w:rsidRPr="00683BA5">
        <w:rPr>
          <w:rFonts w:asciiTheme="minorHAnsi" w:hAnsiTheme="minorHAnsi" w:cstheme="minorHAnsi"/>
        </w:rPr>
        <w:t>Project Labor Agreements</w:t>
      </w:r>
    </w:p>
    <w:p w:rsidR="00B31739" w:rsidRPr="00683BA5" w:rsidRDefault="00B31739" w:rsidP="002A6DC3">
      <w:pPr>
        <w:pStyle w:val="ListParagraph"/>
        <w:numPr>
          <w:ilvl w:val="0"/>
          <w:numId w:val="33"/>
        </w:numPr>
        <w:ind w:left="720"/>
        <w:rPr>
          <w:rFonts w:asciiTheme="minorHAnsi" w:hAnsiTheme="minorHAnsi" w:cstheme="minorHAnsi"/>
        </w:rPr>
      </w:pPr>
      <w:r w:rsidRPr="00683BA5">
        <w:rPr>
          <w:rFonts w:asciiTheme="minorHAnsi" w:hAnsiTheme="minorHAnsi" w:cstheme="minorHAnsi"/>
        </w:rPr>
        <w:t>Awarded contractor w</w:t>
      </w:r>
      <w:r>
        <w:rPr>
          <w:rFonts w:asciiTheme="minorHAnsi" w:hAnsiTheme="minorHAnsi" w:cstheme="minorHAnsi"/>
        </w:rPr>
        <w:t>ill be required to sign the PLA</w:t>
      </w:r>
      <w:r w:rsidRPr="00683BA5">
        <w:rPr>
          <w:rFonts w:asciiTheme="minorHAnsi" w:hAnsiTheme="minorHAnsi" w:cstheme="minorHAnsi"/>
        </w:rPr>
        <w:t>s</w:t>
      </w:r>
    </w:p>
    <w:p w:rsidR="00B31739" w:rsidRPr="00683BA5" w:rsidRDefault="00B31739" w:rsidP="00FC3CC1">
      <w:pPr>
        <w:pStyle w:val="ListParagraph"/>
        <w:numPr>
          <w:ilvl w:val="0"/>
          <w:numId w:val="33"/>
        </w:numPr>
        <w:ind w:left="720"/>
        <w:rPr>
          <w:rFonts w:asciiTheme="minorHAnsi" w:hAnsiTheme="minorHAnsi" w:cstheme="minorHAnsi"/>
        </w:rPr>
      </w:pPr>
      <w:r>
        <w:rPr>
          <w:rFonts w:asciiTheme="minorHAnsi" w:hAnsiTheme="minorHAnsi" w:cstheme="minorHAnsi"/>
        </w:rPr>
        <w:t>Certified</w:t>
      </w:r>
      <w:r w:rsidRPr="00683BA5">
        <w:rPr>
          <w:rFonts w:asciiTheme="minorHAnsi" w:hAnsiTheme="minorHAnsi" w:cstheme="minorHAnsi"/>
        </w:rPr>
        <w:t xml:space="preserve"> payroll must be submitted</w:t>
      </w:r>
    </w:p>
    <w:p w:rsidR="00B31739" w:rsidRPr="00683BA5" w:rsidRDefault="00B31739" w:rsidP="00FC3CC1">
      <w:pPr>
        <w:pStyle w:val="ListParagraph"/>
        <w:ind w:left="360"/>
        <w:rPr>
          <w:rFonts w:asciiTheme="minorHAnsi" w:hAnsiTheme="minorHAnsi" w:cstheme="minorHAnsi"/>
        </w:rPr>
      </w:pPr>
    </w:p>
    <w:p w:rsidR="00B31739" w:rsidRPr="00683BA5" w:rsidRDefault="00B31739" w:rsidP="00FC3CC1">
      <w:pPr>
        <w:pStyle w:val="ListParagraph"/>
        <w:numPr>
          <w:ilvl w:val="0"/>
          <w:numId w:val="32"/>
        </w:numPr>
        <w:ind w:left="360"/>
        <w:rPr>
          <w:rFonts w:asciiTheme="minorHAnsi" w:hAnsiTheme="minorHAnsi" w:cstheme="minorHAnsi"/>
        </w:rPr>
      </w:pPr>
      <w:r w:rsidRPr="00683BA5">
        <w:rPr>
          <w:rFonts w:asciiTheme="minorHAnsi" w:hAnsiTheme="minorHAnsi" w:cstheme="minorHAnsi"/>
        </w:rPr>
        <w:t>List base bid only on the bid form</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Do not list any exceptions or clarifications on the bid form. Doing so may result in a disqualified bid.</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Any clarifications needed for bidding should be directed in a question and addressed by addendum.</w:t>
      </w:r>
    </w:p>
    <w:p w:rsidR="00B31739" w:rsidRPr="00683BA5" w:rsidRDefault="00B31739" w:rsidP="00FC3CC1">
      <w:pPr>
        <w:pStyle w:val="ListParagraph"/>
        <w:ind w:left="360"/>
        <w:rPr>
          <w:rFonts w:asciiTheme="minorHAnsi" w:hAnsiTheme="minorHAnsi" w:cstheme="minorHAnsi"/>
        </w:rPr>
      </w:pPr>
    </w:p>
    <w:p w:rsidR="00B31739" w:rsidRPr="00683BA5" w:rsidRDefault="00B31739" w:rsidP="00FC3CC1">
      <w:pPr>
        <w:pStyle w:val="ListParagraph"/>
        <w:numPr>
          <w:ilvl w:val="0"/>
          <w:numId w:val="32"/>
        </w:numPr>
        <w:ind w:left="360"/>
        <w:rPr>
          <w:rFonts w:asciiTheme="minorHAnsi" w:hAnsiTheme="minorHAnsi" w:cstheme="minorHAnsi"/>
        </w:rPr>
      </w:pPr>
      <w:r w:rsidRPr="00683BA5">
        <w:rPr>
          <w:rFonts w:asciiTheme="minorHAnsi" w:hAnsiTheme="minorHAnsi" w:cstheme="minorHAnsi"/>
        </w:rPr>
        <w:t>Bid bond requirement = 10%</w:t>
      </w:r>
    </w:p>
    <w:p w:rsidR="00B31739" w:rsidRPr="00683BA5" w:rsidRDefault="00B31739" w:rsidP="00FC3CC1">
      <w:pPr>
        <w:pStyle w:val="ListParagraph"/>
        <w:ind w:left="360"/>
        <w:rPr>
          <w:rFonts w:asciiTheme="minorHAnsi" w:hAnsiTheme="minorHAnsi" w:cstheme="minorHAnsi"/>
        </w:rPr>
      </w:pPr>
      <w:r w:rsidRPr="00683BA5">
        <w:rPr>
          <w:rFonts w:asciiTheme="minorHAnsi" w:hAnsiTheme="minorHAnsi" w:cstheme="minorHAnsi"/>
        </w:rPr>
        <w:t>Performance and Payment bond requirement = 110%</w:t>
      </w:r>
    </w:p>
    <w:p w:rsidR="00B31739" w:rsidRPr="00683BA5" w:rsidRDefault="00B31739" w:rsidP="00FC3CC1">
      <w:pPr>
        <w:pStyle w:val="ListParagraph"/>
        <w:ind w:left="360"/>
        <w:rPr>
          <w:rFonts w:asciiTheme="minorHAnsi" w:hAnsiTheme="minorHAnsi" w:cstheme="minorHAnsi"/>
        </w:rPr>
      </w:pPr>
    </w:p>
    <w:p w:rsidR="00B31739" w:rsidRPr="00683BA5" w:rsidRDefault="00361CC2" w:rsidP="00FC3CC1">
      <w:pPr>
        <w:pStyle w:val="ListParagraph"/>
        <w:numPr>
          <w:ilvl w:val="0"/>
          <w:numId w:val="32"/>
        </w:numPr>
        <w:ind w:left="360"/>
        <w:rPr>
          <w:rFonts w:asciiTheme="minorHAnsi" w:hAnsiTheme="minorHAnsi" w:cstheme="minorHAnsi"/>
        </w:rPr>
      </w:pPr>
      <w:r>
        <w:rPr>
          <w:rFonts w:asciiTheme="minorHAnsi" w:hAnsiTheme="minorHAnsi" w:cstheme="minorHAnsi"/>
        </w:rPr>
        <w:t>Bidding information</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Bid due date: </w:t>
      </w:r>
      <w:r w:rsidRPr="00683BA5">
        <w:rPr>
          <w:rFonts w:asciiTheme="minorHAnsi" w:hAnsiTheme="minorHAnsi" w:cstheme="minorHAnsi"/>
        </w:rPr>
        <w:tab/>
      </w:r>
      <w:r w:rsidRPr="0009154A">
        <w:rPr>
          <w:rFonts w:asciiTheme="minorHAnsi" w:hAnsiTheme="minorHAnsi" w:cstheme="minorHAnsi"/>
          <w:b/>
          <w:noProof/>
        </w:rPr>
        <w:t xml:space="preserve">Thursday, April </w:t>
      </w:r>
      <w:r w:rsidR="003F4685">
        <w:rPr>
          <w:rFonts w:asciiTheme="minorHAnsi" w:hAnsiTheme="minorHAnsi" w:cstheme="minorHAnsi"/>
          <w:b/>
          <w:noProof/>
        </w:rPr>
        <w:t>20</w:t>
      </w:r>
      <w:sdt>
        <w:sdtPr>
          <w:rPr>
            <w:rFonts w:asciiTheme="minorHAnsi" w:hAnsiTheme="minorHAnsi" w:cstheme="minorHAnsi"/>
            <w:b/>
            <w:vertAlign w:val="superscript"/>
          </w:rPr>
          <w:id w:val="-27806818"/>
          <w:placeholder>
            <w:docPart w:val="DFE3DA59A809478692D80F0B85825447"/>
          </w:placeholder>
          <w15:color w:val="FFFF00"/>
          <w:dropDownList>
            <w:listItem w:displayText="st" w:value="st"/>
            <w:listItem w:displayText="nd" w:value="nd"/>
            <w:listItem w:displayText="rd" w:value="rd"/>
            <w:listItem w:displayText="th" w:value="th"/>
          </w:dropDownList>
        </w:sdtPr>
        <w:sdtEndPr/>
        <w:sdtContent>
          <w:r w:rsidRPr="00EE2418">
            <w:rPr>
              <w:rFonts w:asciiTheme="minorHAnsi" w:hAnsiTheme="minorHAnsi" w:cstheme="minorHAnsi"/>
              <w:b/>
              <w:vertAlign w:val="superscript"/>
            </w:rPr>
            <w:t>th</w:t>
          </w:r>
        </w:sdtContent>
      </w:sdt>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Bid due time: </w:t>
      </w:r>
      <w:r w:rsidRPr="00683BA5">
        <w:rPr>
          <w:rFonts w:asciiTheme="minorHAnsi" w:hAnsiTheme="minorHAnsi" w:cstheme="minorHAnsi"/>
        </w:rPr>
        <w:tab/>
      </w:r>
      <w:r w:rsidRPr="0009154A">
        <w:rPr>
          <w:rFonts w:asciiTheme="minorHAnsi" w:hAnsiTheme="minorHAnsi" w:cstheme="minorHAnsi"/>
          <w:b/>
          <w:noProof/>
        </w:rPr>
        <w:t>9:00 AM</w:t>
      </w:r>
    </w:p>
    <w:p w:rsidR="00B31739" w:rsidRDefault="00B31739" w:rsidP="00EB73BB">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Bid due location: </w:t>
      </w:r>
      <w:r>
        <w:rPr>
          <w:rFonts w:asciiTheme="minorHAnsi" w:hAnsiTheme="minorHAnsi" w:cstheme="minorHAnsi"/>
        </w:rPr>
        <w:t>Submitted electronically via ESM Solutions (</w:t>
      </w:r>
      <w:hyperlink r:id="rId11" w:history="1">
        <w:r w:rsidRPr="00C10D42">
          <w:rPr>
            <w:rStyle w:val="Hyperlink"/>
            <w:rFonts w:asciiTheme="minorHAnsi" w:hAnsiTheme="minorHAnsi" w:cstheme="minorHAnsi"/>
          </w:rPr>
          <w:t>see bid doc for links</w:t>
        </w:r>
      </w:hyperlink>
      <w:r>
        <w:rPr>
          <w:rFonts w:asciiTheme="minorHAnsi" w:hAnsiTheme="minorHAnsi" w:cstheme="minorHAnsi"/>
        </w:rPr>
        <w:t>)</w:t>
      </w:r>
    </w:p>
    <w:p w:rsidR="00B31739" w:rsidRPr="00C10D42" w:rsidRDefault="00B31739" w:rsidP="00EB73BB">
      <w:pPr>
        <w:pStyle w:val="ListParagraph"/>
        <w:numPr>
          <w:ilvl w:val="0"/>
          <w:numId w:val="33"/>
        </w:numPr>
        <w:ind w:left="720"/>
        <w:rPr>
          <w:rFonts w:asciiTheme="minorHAnsi" w:hAnsiTheme="minorHAnsi" w:cstheme="minorHAnsi"/>
        </w:rPr>
      </w:pPr>
      <w:r>
        <w:rPr>
          <w:rFonts w:asciiTheme="minorHAnsi" w:hAnsiTheme="minorHAnsi" w:cstheme="minorHAnsi"/>
        </w:rPr>
        <w:t xml:space="preserve">Bid opening: </w:t>
      </w:r>
      <w:r w:rsidRPr="00C10D42">
        <w:rPr>
          <w:rFonts w:asciiTheme="minorHAnsi" w:hAnsiTheme="minorHAnsi" w:cstheme="minorHAnsi"/>
        </w:rPr>
        <w:t xml:space="preserve">Bids will be opened publicly via </w:t>
      </w:r>
      <w:r w:rsidRPr="00EB73BB">
        <w:rPr>
          <w:rFonts w:asciiTheme="minorHAnsi" w:hAnsiTheme="minorHAnsi" w:cstheme="minorHAnsi"/>
        </w:rPr>
        <w:t>MS Teams</w:t>
      </w:r>
      <w:r>
        <w:rPr>
          <w:rFonts w:asciiTheme="minorHAnsi" w:hAnsiTheme="minorHAnsi" w:cstheme="minorHAnsi"/>
        </w:rPr>
        <w:t xml:space="preserve"> and posted to website</w:t>
      </w:r>
    </w:p>
    <w:p w:rsidR="00B31739" w:rsidRPr="00683BA5" w:rsidRDefault="00B31739" w:rsidP="00FC3CC1">
      <w:pPr>
        <w:ind w:left="360"/>
        <w:rPr>
          <w:rFonts w:asciiTheme="minorHAnsi" w:hAnsiTheme="minorHAnsi" w:cstheme="minorHAnsi"/>
        </w:rPr>
      </w:pPr>
    </w:p>
    <w:p w:rsidR="00B31739" w:rsidRPr="00683BA5" w:rsidRDefault="00361CC2" w:rsidP="00FC3CC1">
      <w:pPr>
        <w:pStyle w:val="ListParagraph"/>
        <w:numPr>
          <w:ilvl w:val="0"/>
          <w:numId w:val="32"/>
        </w:numPr>
        <w:ind w:left="360"/>
        <w:rPr>
          <w:rFonts w:asciiTheme="minorHAnsi" w:hAnsiTheme="minorHAnsi" w:cstheme="minorHAnsi"/>
        </w:rPr>
      </w:pPr>
      <w:r>
        <w:rPr>
          <w:rFonts w:asciiTheme="minorHAnsi" w:hAnsiTheme="minorHAnsi" w:cstheme="minorHAnsi"/>
        </w:rPr>
        <w:t>Addendum information</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Questions for addendum due by </w:t>
      </w:r>
      <w:r w:rsidR="003F4685">
        <w:rPr>
          <w:rFonts w:asciiTheme="minorHAnsi" w:hAnsiTheme="minorHAnsi" w:cstheme="minorHAnsi"/>
          <w:b/>
        </w:rPr>
        <w:t>2 pm</w:t>
      </w:r>
      <w:r w:rsidRPr="00683BA5">
        <w:rPr>
          <w:rFonts w:asciiTheme="minorHAnsi" w:hAnsiTheme="minorHAnsi" w:cstheme="minorHAnsi"/>
          <w:b/>
        </w:rPr>
        <w:t xml:space="preserve"> on</w:t>
      </w:r>
      <w:r>
        <w:rPr>
          <w:rFonts w:asciiTheme="minorHAnsi" w:hAnsiTheme="minorHAnsi" w:cstheme="minorHAnsi"/>
          <w:b/>
        </w:rPr>
        <w:t xml:space="preserve"> </w:t>
      </w:r>
      <w:r w:rsidRPr="0009154A">
        <w:rPr>
          <w:rFonts w:asciiTheme="minorHAnsi" w:hAnsiTheme="minorHAnsi" w:cstheme="minorHAnsi"/>
          <w:b/>
          <w:noProof/>
        </w:rPr>
        <w:t xml:space="preserve">Thursday, April </w:t>
      </w:r>
      <w:r w:rsidR="003F4685">
        <w:rPr>
          <w:rFonts w:asciiTheme="minorHAnsi" w:hAnsiTheme="minorHAnsi" w:cstheme="minorHAnsi"/>
          <w:b/>
          <w:noProof/>
        </w:rPr>
        <w:t>15</w:t>
      </w:r>
      <w:sdt>
        <w:sdtPr>
          <w:rPr>
            <w:rFonts w:asciiTheme="minorHAnsi" w:hAnsiTheme="minorHAnsi" w:cstheme="minorHAnsi"/>
            <w:b/>
            <w:vertAlign w:val="superscript"/>
          </w:rPr>
          <w:id w:val="1416974573"/>
          <w:placeholder>
            <w:docPart w:val="CABC6C35CB164D289B7768DC96222A9B"/>
          </w:placeholder>
          <w15:color w:val="FFFF00"/>
          <w:dropDownList>
            <w:listItem w:displayText="st" w:value="st"/>
            <w:listItem w:displayText="nd" w:value="nd"/>
            <w:listItem w:displayText="rd" w:value="rd"/>
            <w:listItem w:displayText="th" w:value="th"/>
          </w:dropDownList>
        </w:sdtPr>
        <w:sdtEndPr/>
        <w:sdtContent>
          <w:r w:rsidRPr="00EE2418">
            <w:rPr>
              <w:rFonts w:asciiTheme="minorHAnsi" w:hAnsiTheme="minorHAnsi" w:cstheme="minorHAnsi"/>
              <w:b/>
              <w:vertAlign w:val="superscript"/>
            </w:rPr>
            <w:t>th</w:t>
          </w:r>
        </w:sdtContent>
      </w:sdt>
      <w:r>
        <w:rPr>
          <w:rFonts w:asciiTheme="minorHAnsi" w:hAnsiTheme="minorHAnsi" w:cstheme="minorHAnsi"/>
          <w:b/>
        </w:rPr>
        <w:t xml:space="preserve"> </w:t>
      </w:r>
      <w:r>
        <w:rPr>
          <w:rFonts w:asciiTheme="minorHAnsi" w:hAnsiTheme="minorHAnsi" w:cstheme="minorHAnsi"/>
          <w:b/>
        </w:rPr>
        <w:fldChar w:fldCharType="begin"/>
      </w:r>
      <w:r>
        <w:rPr>
          <w:rFonts w:asciiTheme="minorHAnsi" w:hAnsiTheme="minorHAnsi" w:cstheme="minorHAnsi"/>
          <w:b/>
        </w:rPr>
        <w:instrText xml:space="preserve"> DATE  \@ "yyyy" </w:instrText>
      </w:r>
      <w:r>
        <w:rPr>
          <w:rFonts w:asciiTheme="minorHAnsi" w:hAnsiTheme="minorHAnsi" w:cstheme="minorHAnsi"/>
          <w:b/>
        </w:rPr>
        <w:fldChar w:fldCharType="separate"/>
      </w:r>
      <w:r w:rsidR="00162F01">
        <w:rPr>
          <w:rFonts w:asciiTheme="minorHAnsi" w:hAnsiTheme="minorHAnsi" w:cstheme="minorHAnsi"/>
          <w:b/>
          <w:noProof/>
        </w:rPr>
        <w:t>2021</w:t>
      </w:r>
      <w:r>
        <w:rPr>
          <w:rFonts w:asciiTheme="minorHAnsi" w:hAnsiTheme="minorHAnsi" w:cstheme="minorHAnsi"/>
          <w:b/>
        </w:rPr>
        <w:fldChar w:fldCharType="end"/>
      </w:r>
      <w:r w:rsidRPr="00683BA5">
        <w:rPr>
          <w:rFonts w:asciiTheme="minorHAnsi" w:hAnsiTheme="minorHAnsi" w:cstheme="minorHAnsi"/>
        </w:rPr>
        <w:t>. DO NOT CONTACT JJC CONSTRUCTION MANAGER DIRECTLY.</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Email all questions to </w:t>
      </w:r>
      <w:hyperlink r:id="rId12" w:history="1">
        <w:r w:rsidRPr="00683BA5">
          <w:rPr>
            <w:rStyle w:val="Hyperlink"/>
            <w:rFonts w:asciiTheme="minorHAnsi" w:hAnsiTheme="minorHAnsi" w:cstheme="minorHAnsi"/>
          </w:rPr>
          <w:t>purchasing@jjc.edu</w:t>
        </w:r>
      </w:hyperlink>
      <w:r w:rsidRPr="00683BA5">
        <w:rPr>
          <w:rFonts w:asciiTheme="minorHAnsi" w:hAnsiTheme="minorHAnsi" w:cstheme="minorHAnsi"/>
        </w:rPr>
        <w:t xml:space="preserve"> </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JJC will not be responsible for addressing questions after the above addendum due date.</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Addendum will be issued before the end of the business day on</w:t>
      </w:r>
      <w:r>
        <w:rPr>
          <w:rFonts w:asciiTheme="minorHAnsi" w:hAnsiTheme="minorHAnsi" w:cstheme="minorHAnsi"/>
          <w:b/>
        </w:rPr>
        <w:t xml:space="preserve"> </w:t>
      </w:r>
      <w:r w:rsidRPr="0009154A">
        <w:rPr>
          <w:rFonts w:asciiTheme="minorHAnsi" w:hAnsiTheme="minorHAnsi" w:cstheme="minorHAnsi"/>
          <w:b/>
          <w:noProof/>
        </w:rPr>
        <w:t xml:space="preserve">Friday, April </w:t>
      </w:r>
      <w:r w:rsidR="003F4685">
        <w:rPr>
          <w:rFonts w:asciiTheme="minorHAnsi" w:hAnsiTheme="minorHAnsi" w:cstheme="minorHAnsi"/>
          <w:b/>
          <w:noProof/>
        </w:rPr>
        <w:t>16</w:t>
      </w:r>
      <w:sdt>
        <w:sdtPr>
          <w:rPr>
            <w:rFonts w:asciiTheme="minorHAnsi" w:hAnsiTheme="minorHAnsi" w:cstheme="minorHAnsi"/>
            <w:b/>
            <w:vertAlign w:val="superscript"/>
          </w:rPr>
          <w:id w:val="-1411156820"/>
          <w:placeholder>
            <w:docPart w:val="DFD60FDA56D54271A69C23CF5DE94F00"/>
          </w:placeholder>
          <w15:color w:val="FFFF00"/>
          <w:dropDownList>
            <w:listItem w:displayText="st" w:value="st"/>
            <w:listItem w:displayText="nd" w:value="nd"/>
            <w:listItem w:displayText="rd" w:value="rd"/>
            <w:listItem w:displayText="th" w:value="th"/>
          </w:dropDownList>
        </w:sdtPr>
        <w:sdtEndPr/>
        <w:sdtContent>
          <w:r w:rsidRPr="00EE2418">
            <w:rPr>
              <w:rFonts w:asciiTheme="minorHAnsi" w:hAnsiTheme="minorHAnsi" w:cstheme="minorHAnsi"/>
              <w:b/>
              <w:vertAlign w:val="superscript"/>
            </w:rPr>
            <w:t>th</w:t>
          </w:r>
        </w:sdtContent>
      </w:sdt>
      <w:r>
        <w:rPr>
          <w:rFonts w:asciiTheme="minorHAnsi" w:hAnsiTheme="minorHAnsi" w:cstheme="minorHAnsi"/>
          <w:b/>
        </w:rPr>
        <w:t xml:space="preserve"> </w:t>
      </w:r>
      <w:r>
        <w:rPr>
          <w:rFonts w:asciiTheme="minorHAnsi" w:hAnsiTheme="minorHAnsi" w:cstheme="minorHAnsi"/>
          <w:b/>
        </w:rPr>
        <w:fldChar w:fldCharType="begin"/>
      </w:r>
      <w:r>
        <w:rPr>
          <w:rFonts w:asciiTheme="minorHAnsi" w:hAnsiTheme="minorHAnsi" w:cstheme="minorHAnsi"/>
          <w:b/>
        </w:rPr>
        <w:instrText xml:space="preserve"> DATE  \@ "yyyy" </w:instrText>
      </w:r>
      <w:r>
        <w:rPr>
          <w:rFonts w:asciiTheme="minorHAnsi" w:hAnsiTheme="minorHAnsi" w:cstheme="minorHAnsi"/>
          <w:b/>
        </w:rPr>
        <w:fldChar w:fldCharType="separate"/>
      </w:r>
      <w:r w:rsidR="00162F01">
        <w:rPr>
          <w:rFonts w:asciiTheme="minorHAnsi" w:hAnsiTheme="minorHAnsi" w:cstheme="minorHAnsi"/>
          <w:b/>
          <w:noProof/>
        </w:rPr>
        <w:t>2021</w:t>
      </w:r>
      <w:r>
        <w:rPr>
          <w:rFonts w:asciiTheme="minorHAnsi" w:hAnsiTheme="minorHAnsi" w:cstheme="minorHAnsi"/>
          <w:b/>
        </w:rPr>
        <w:fldChar w:fldCharType="end"/>
      </w:r>
      <w:r w:rsidRPr="00683BA5">
        <w:rPr>
          <w:rFonts w:asciiTheme="minorHAnsi" w:hAnsiTheme="minorHAnsi" w:cstheme="minorHAnsi"/>
          <w:b/>
        </w:rPr>
        <w:t>.</w:t>
      </w:r>
    </w:p>
    <w:p w:rsidR="00B31739"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Acknowledge addendum(s) in the bid documents. Failure to do so is open for the potential of a disqualified bid.</w:t>
      </w:r>
    </w:p>
    <w:p w:rsidR="00480E10" w:rsidRPr="00683BA5" w:rsidRDefault="00480E10" w:rsidP="00480E10">
      <w:pPr>
        <w:pStyle w:val="ListParagraph"/>
        <w:rPr>
          <w:rFonts w:asciiTheme="minorHAnsi" w:hAnsiTheme="minorHAnsi" w:cstheme="minorHAnsi"/>
        </w:rPr>
      </w:pPr>
    </w:p>
    <w:p w:rsidR="00B31739" w:rsidRPr="00683BA5" w:rsidRDefault="00B31739" w:rsidP="00FC3CC1">
      <w:pPr>
        <w:ind w:left="360"/>
        <w:rPr>
          <w:rFonts w:asciiTheme="minorHAnsi" w:hAnsiTheme="minorHAnsi" w:cstheme="minorHAnsi"/>
        </w:rPr>
      </w:pPr>
    </w:p>
    <w:p w:rsidR="00B31739" w:rsidRPr="00683BA5" w:rsidRDefault="00B31739" w:rsidP="00FC3CC1">
      <w:pPr>
        <w:pStyle w:val="ListParagraph"/>
        <w:numPr>
          <w:ilvl w:val="0"/>
          <w:numId w:val="32"/>
        </w:numPr>
        <w:ind w:left="360"/>
        <w:rPr>
          <w:rFonts w:asciiTheme="minorHAnsi" w:hAnsiTheme="minorHAnsi" w:cstheme="minorHAnsi"/>
        </w:rPr>
      </w:pPr>
      <w:r w:rsidRPr="00683BA5">
        <w:rPr>
          <w:rFonts w:asciiTheme="minorHAnsi" w:hAnsiTheme="minorHAnsi" w:cstheme="minorHAnsi"/>
        </w:rPr>
        <w:t xml:space="preserve">Post-bid </w:t>
      </w:r>
      <w:r w:rsidR="00361CC2">
        <w:rPr>
          <w:rFonts w:asciiTheme="minorHAnsi" w:hAnsiTheme="minorHAnsi" w:cstheme="minorHAnsi"/>
        </w:rPr>
        <w:t>Evaluation</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The JJC CM will contact the lowest bidder to evaluate their bid and perform a scope review. Should the JJC CM and/or the engineer feel they do not have the complete scope covered with their bid; the next lowest bidder will be contacted.</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Lowest qualified bidder will be recommended for JJC Board approval at the </w:t>
      </w:r>
      <w:r w:rsidR="00361CC2">
        <w:rPr>
          <w:rFonts w:asciiTheme="minorHAnsi" w:hAnsiTheme="minorHAnsi" w:cstheme="minorHAnsi"/>
          <w:b/>
          <w:noProof/>
        </w:rPr>
        <w:t>May</w:t>
      </w:r>
      <w:r w:rsidRPr="00683BA5">
        <w:rPr>
          <w:rFonts w:asciiTheme="minorHAnsi" w:hAnsiTheme="minorHAnsi" w:cstheme="minorHAnsi"/>
          <w:b/>
        </w:rPr>
        <w:t xml:space="preserve"> </w:t>
      </w:r>
      <w:r w:rsidRPr="00683BA5">
        <w:rPr>
          <w:rFonts w:asciiTheme="minorHAnsi" w:hAnsiTheme="minorHAnsi" w:cstheme="minorHAnsi"/>
        </w:rPr>
        <w:t>board meeting. Upon JJC Board approval, contractor will be notified of contract award and will have 10 working days to submit the required performance bond and insurance requirements.</w:t>
      </w:r>
    </w:p>
    <w:p w:rsidR="00B31739" w:rsidRPr="00683BA5" w:rsidRDefault="00B31739" w:rsidP="00FC3CC1">
      <w:pPr>
        <w:pStyle w:val="ListParagraph"/>
        <w:ind w:left="360"/>
        <w:rPr>
          <w:rFonts w:asciiTheme="minorHAnsi" w:hAnsiTheme="minorHAnsi" w:cstheme="minorHAnsi"/>
        </w:rPr>
      </w:pPr>
    </w:p>
    <w:p w:rsidR="00B31739" w:rsidRPr="00683BA5" w:rsidRDefault="00B31739" w:rsidP="00FC3CC1">
      <w:pPr>
        <w:pStyle w:val="ListParagraph"/>
        <w:numPr>
          <w:ilvl w:val="0"/>
          <w:numId w:val="32"/>
        </w:numPr>
        <w:ind w:left="360"/>
        <w:rPr>
          <w:rFonts w:asciiTheme="minorHAnsi" w:hAnsiTheme="minorHAnsi" w:cstheme="minorHAnsi"/>
        </w:rPr>
      </w:pPr>
      <w:r w:rsidRPr="00683BA5">
        <w:rPr>
          <w:rFonts w:asciiTheme="minorHAnsi" w:hAnsiTheme="minorHAnsi" w:cstheme="minorHAnsi"/>
        </w:rPr>
        <w:t>Preco</w:t>
      </w:r>
      <w:r w:rsidR="00361CC2">
        <w:rPr>
          <w:rFonts w:asciiTheme="minorHAnsi" w:hAnsiTheme="minorHAnsi" w:cstheme="minorHAnsi"/>
        </w:rPr>
        <w:t>nstruction Conference Checklist</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 xml:space="preserve">The bid documents contain a copy of the Preconstruction Conference Checklist. This is to be reviewed by all bidders so that any costs associated with this document are included in contractors base bid (i.e. meeting time, creating a schedule, proper supervision, etc.). </w:t>
      </w:r>
    </w:p>
    <w:p w:rsidR="00B31739" w:rsidRPr="00683BA5" w:rsidRDefault="00B31739" w:rsidP="00FC3CC1">
      <w:pPr>
        <w:pStyle w:val="ListParagraph"/>
        <w:numPr>
          <w:ilvl w:val="0"/>
          <w:numId w:val="33"/>
        </w:numPr>
        <w:ind w:left="720"/>
        <w:rPr>
          <w:rFonts w:asciiTheme="minorHAnsi" w:hAnsiTheme="minorHAnsi" w:cstheme="minorHAnsi"/>
        </w:rPr>
      </w:pPr>
      <w:r w:rsidRPr="00683BA5">
        <w:rPr>
          <w:rFonts w:asciiTheme="minorHAnsi" w:hAnsiTheme="minorHAnsi" w:cstheme="minorHAnsi"/>
        </w:rPr>
        <w:t>This checklist does not have to be signed and turned in with the bid. It will be the document used in the preconstruction meeting with the lowest bidder, and will be required to be signed at that time.</w:t>
      </w:r>
    </w:p>
    <w:p w:rsidR="00B31739" w:rsidRPr="00683BA5" w:rsidRDefault="00B31739" w:rsidP="00FC3CC1">
      <w:pPr>
        <w:pStyle w:val="ListParagraph"/>
        <w:ind w:left="360"/>
        <w:rPr>
          <w:rFonts w:asciiTheme="minorHAnsi" w:hAnsiTheme="minorHAnsi" w:cstheme="minorHAnsi"/>
        </w:rPr>
      </w:pPr>
    </w:p>
    <w:p w:rsidR="00B31739" w:rsidRPr="00361CC2" w:rsidRDefault="00361CC2" w:rsidP="000C0BF3">
      <w:pPr>
        <w:pStyle w:val="ListParagraph"/>
        <w:numPr>
          <w:ilvl w:val="0"/>
          <w:numId w:val="32"/>
        </w:numPr>
        <w:ind w:left="360"/>
        <w:rPr>
          <w:rFonts w:asciiTheme="minorHAnsi" w:hAnsiTheme="minorHAnsi" w:cstheme="minorHAnsi"/>
        </w:rPr>
      </w:pPr>
      <w:r>
        <w:rPr>
          <w:rFonts w:asciiTheme="minorHAnsi" w:hAnsiTheme="minorHAnsi" w:cstheme="minorHAnsi"/>
        </w:rPr>
        <w:t>Project Schedule</w:t>
      </w:r>
    </w:p>
    <w:p w:rsidR="00361CC2" w:rsidRPr="00361CC2" w:rsidRDefault="00361CC2" w:rsidP="00361CC2">
      <w:pPr>
        <w:pStyle w:val="ListParagraph"/>
        <w:numPr>
          <w:ilvl w:val="0"/>
          <w:numId w:val="40"/>
        </w:numPr>
        <w:ind w:left="720"/>
        <w:rPr>
          <w:rFonts w:asciiTheme="minorHAnsi" w:hAnsiTheme="minorHAnsi" w:cstheme="minorHAnsi"/>
        </w:rPr>
      </w:pPr>
      <w:r w:rsidRPr="00361CC2">
        <w:rPr>
          <w:rFonts w:asciiTheme="minorHAnsi" w:hAnsiTheme="minorHAnsi" w:cstheme="minorHAnsi"/>
        </w:rPr>
        <w:t>May 12 – B &amp; G Approval</w:t>
      </w:r>
    </w:p>
    <w:p w:rsidR="00361CC2" w:rsidRPr="00361CC2" w:rsidRDefault="00361CC2" w:rsidP="00361CC2">
      <w:pPr>
        <w:pStyle w:val="ListParagraph"/>
        <w:numPr>
          <w:ilvl w:val="0"/>
          <w:numId w:val="40"/>
        </w:numPr>
        <w:ind w:left="720"/>
        <w:rPr>
          <w:rFonts w:asciiTheme="minorHAnsi" w:hAnsiTheme="minorHAnsi" w:cstheme="minorHAnsi"/>
        </w:rPr>
      </w:pPr>
      <w:r w:rsidRPr="00361CC2">
        <w:rPr>
          <w:rFonts w:asciiTheme="minorHAnsi" w:hAnsiTheme="minorHAnsi" w:cstheme="minorHAnsi"/>
        </w:rPr>
        <w:t>May 12 – BOT Approval</w:t>
      </w:r>
    </w:p>
    <w:p w:rsidR="00361CC2" w:rsidRPr="00361CC2" w:rsidRDefault="00361CC2" w:rsidP="00361CC2">
      <w:pPr>
        <w:pStyle w:val="ListParagraph"/>
        <w:numPr>
          <w:ilvl w:val="0"/>
          <w:numId w:val="40"/>
        </w:numPr>
        <w:ind w:left="720"/>
        <w:rPr>
          <w:rFonts w:asciiTheme="minorHAnsi" w:hAnsiTheme="minorHAnsi" w:cstheme="minorHAnsi"/>
        </w:rPr>
      </w:pPr>
      <w:r w:rsidRPr="00361CC2">
        <w:rPr>
          <w:rFonts w:asciiTheme="minorHAnsi" w:hAnsiTheme="minorHAnsi" w:cstheme="minorHAnsi"/>
        </w:rPr>
        <w:t>May 13 – Issue Contract</w:t>
      </w:r>
    </w:p>
    <w:p w:rsidR="00361CC2" w:rsidRPr="00361CC2" w:rsidRDefault="00361CC2" w:rsidP="00361CC2">
      <w:pPr>
        <w:pStyle w:val="ListParagraph"/>
        <w:numPr>
          <w:ilvl w:val="0"/>
          <w:numId w:val="40"/>
        </w:numPr>
        <w:ind w:left="720"/>
        <w:rPr>
          <w:rFonts w:asciiTheme="minorHAnsi" w:hAnsiTheme="minorHAnsi" w:cstheme="minorHAnsi"/>
        </w:rPr>
      </w:pPr>
      <w:r w:rsidRPr="00361CC2">
        <w:rPr>
          <w:rFonts w:asciiTheme="minorHAnsi" w:hAnsiTheme="minorHAnsi" w:cstheme="minorHAnsi"/>
        </w:rPr>
        <w:t xml:space="preserve">May 24 – Demo/construction start </w:t>
      </w:r>
    </w:p>
    <w:p w:rsidR="00361CC2" w:rsidRPr="00361CC2" w:rsidRDefault="00361CC2" w:rsidP="00361CC2">
      <w:pPr>
        <w:pStyle w:val="ListParagraph"/>
        <w:numPr>
          <w:ilvl w:val="0"/>
          <w:numId w:val="40"/>
        </w:numPr>
        <w:ind w:left="720"/>
        <w:rPr>
          <w:rFonts w:asciiTheme="minorHAnsi" w:hAnsiTheme="minorHAnsi" w:cstheme="minorHAnsi"/>
        </w:rPr>
      </w:pPr>
      <w:r w:rsidRPr="00361CC2">
        <w:rPr>
          <w:rFonts w:asciiTheme="minorHAnsi" w:hAnsiTheme="minorHAnsi" w:cstheme="minorHAnsi"/>
        </w:rPr>
        <w:t xml:space="preserve">August 6  – Substantial completion </w:t>
      </w:r>
    </w:p>
    <w:p w:rsidR="00361CC2" w:rsidRPr="00361CC2" w:rsidRDefault="00361CC2" w:rsidP="00361CC2">
      <w:pPr>
        <w:pStyle w:val="ListParagraph"/>
        <w:numPr>
          <w:ilvl w:val="0"/>
          <w:numId w:val="40"/>
        </w:numPr>
        <w:ind w:left="720"/>
        <w:rPr>
          <w:rFonts w:asciiTheme="minorHAnsi" w:hAnsiTheme="minorHAnsi" w:cstheme="minorHAnsi"/>
        </w:rPr>
      </w:pPr>
      <w:r w:rsidRPr="00361CC2">
        <w:rPr>
          <w:rFonts w:asciiTheme="minorHAnsi" w:hAnsiTheme="minorHAnsi" w:cstheme="minorHAnsi"/>
        </w:rPr>
        <w:t>August 13 – Punch List Complete</w:t>
      </w:r>
    </w:p>
    <w:p w:rsidR="00B31739" w:rsidRPr="00683BA5" w:rsidRDefault="00B31739" w:rsidP="00FC3CC1">
      <w:pPr>
        <w:pStyle w:val="ListParagraph"/>
        <w:ind w:left="360"/>
        <w:rPr>
          <w:rFonts w:asciiTheme="minorHAnsi" w:hAnsiTheme="minorHAnsi" w:cstheme="minorHAnsi"/>
        </w:rPr>
      </w:pPr>
    </w:p>
    <w:p w:rsidR="00B31739" w:rsidRPr="00121540" w:rsidRDefault="00B31739" w:rsidP="00121540">
      <w:pPr>
        <w:pStyle w:val="ListParagraph"/>
        <w:numPr>
          <w:ilvl w:val="0"/>
          <w:numId w:val="32"/>
        </w:numPr>
        <w:ind w:left="360"/>
        <w:rPr>
          <w:rFonts w:asciiTheme="minorHAnsi" w:hAnsiTheme="minorHAnsi" w:cstheme="minorHAnsi"/>
        </w:rPr>
      </w:pPr>
      <w:r w:rsidRPr="00121540">
        <w:rPr>
          <w:rFonts w:asciiTheme="minorHAnsi" w:hAnsiTheme="minorHAnsi" w:cstheme="minorHAnsi"/>
        </w:rPr>
        <w:t xml:space="preserve">Contractor </w:t>
      </w:r>
      <w:r w:rsidR="00361CC2">
        <w:rPr>
          <w:rFonts w:asciiTheme="minorHAnsi" w:hAnsiTheme="minorHAnsi" w:cstheme="minorHAnsi"/>
        </w:rPr>
        <w:t>Evaluation</w:t>
      </w:r>
    </w:p>
    <w:p w:rsidR="00B31739" w:rsidRPr="00683BA5" w:rsidRDefault="00B31739" w:rsidP="00121540">
      <w:pPr>
        <w:pStyle w:val="ListParagraph"/>
        <w:numPr>
          <w:ilvl w:val="0"/>
          <w:numId w:val="33"/>
        </w:numPr>
        <w:rPr>
          <w:rFonts w:asciiTheme="minorHAnsi" w:hAnsiTheme="minorHAnsi" w:cstheme="minorHAnsi"/>
        </w:rPr>
      </w:pPr>
      <w:r w:rsidRPr="00683BA5">
        <w:rPr>
          <w:rFonts w:asciiTheme="minorHAnsi" w:hAnsiTheme="minorHAnsi" w:cstheme="minorHAnsi"/>
        </w:rPr>
        <w:t>Upon completion of the project JJC and/or the engineer will fill out a contractor evaluation form. The contractor must have a satisfactory report to stay in good standing with the college. A poor evaluation may result in the contractor not being recommended for award on future projects where they are low bidder.</w:t>
      </w:r>
    </w:p>
    <w:p w:rsidR="00B31739" w:rsidRPr="00683BA5" w:rsidRDefault="00B31739" w:rsidP="00FC3CC1">
      <w:pPr>
        <w:ind w:left="360"/>
        <w:rPr>
          <w:rFonts w:asciiTheme="minorHAnsi" w:hAnsiTheme="minorHAnsi" w:cstheme="minorHAnsi"/>
        </w:rPr>
      </w:pPr>
    </w:p>
    <w:p w:rsidR="00B31739" w:rsidRPr="00121540" w:rsidRDefault="00361CC2" w:rsidP="00121540">
      <w:pPr>
        <w:pStyle w:val="ListParagraph"/>
        <w:numPr>
          <w:ilvl w:val="0"/>
          <w:numId w:val="32"/>
        </w:numPr>
        <w:ind w:left="360"/>
        <w:rPr>
          <w:rFonts w:asciiTheme="minorHAnsi" w:hAnsiTheme="minorHAnsi" w:cstheme="minorHAnsi"/>
        </w:rPr>
      </w:pPr>
      <w:r>
        <w:rPr>
          <w:rFonts w:asciiTheme="minorHAnsi" w:hAnsiTheme="minorHAnsi" w:cstheme="minorHAnsi"/>
        </w:rPr>
        <w:t>Construction Contract</w:t>
      </w:r>
    </w:p>
    <w:p w:rsidR="00B31739" w:rsidRPr="00683BA5" w:rsidRDefault="00B31739" w:rsidP="00121540">
      <w:pPr>
        <w:pStyle w:val="ListParagraph"/>
        <w:numPr>
          <w:ilvl w:val="0"/>
          <w:numId w:val="33"/>
        </w:numPr>
        <w:rPr>
          <w:rFonts w:asciiTheme="minorHAnsi" w:hAnsiTheme="minorHAnsi" w:cstheme="minorHAnsi"/>
        </w:rPr>
      </w:pPr>
      <w:r w:rsidRPr="00683BA5">
        <w:rPr>
          <w:rFonts w:asciiTheme="minorHAnsi" w:hAnsiTheme="minorHAnsi" w:cstheme="minorHAnsi"/>
        </w:rPr>
        <w:t>Sample contract included within bid documents.</w:t>
      </w:r>
    </w:p>
    <w:p w:rsidR="00B31739" w:rsidRPr="00683BA5" w:rsidRDefault="00B31739" w:rsidP="00FC3CC1">
      <w:pPr>
        <w:pStyle w:val="ListParagraph"/>
        <w:ind w:left="360"/>
        <w:rPr>
          <w:rFonts w:asciiTheme="minorHAnsi" w:hAnsiTheme="minorHAnsi" w:cstheme="minorHAnsi"/>
        </w:rPr>
      </w:pPr>
    </w:p>
    <w:p w:rsidR="00B31739" w:rsidRPr="00683BA5" w:rsidRDefault="00B31739" w:rsidP="00121540">
      <w:pPr>
        <w:pStyle w:val="ListParagraph"/>
        <w:numPr>
          <w:ilvl w:val="0"/>
          <w:numId w:val="32"/>
        </w:numPr>
        <w:ind w:left="360"/>
        <w:rPr>
          <w:rFonts w:asciiTheme="minorHAnsi" w:hAnsiTheme="minorHAnsi" w:cstheme="minorHAnsi"/>
        </w:rPr>
      </w:pPr>
      <w:r w:rsidRPr="00683BA5">
        <w:rPr>
          <w:rFonts w:asciiTheme="minorHAnsi" w:hAnsiTheme="minorHAnsi" w:cstheme="minorHAnsi"/>
        </w:rPr>
        <w:t>Synopsis of Bid Form</w:t>
      </w:r>
    </w:p>
    <w:p w:rsidR="00B31739" w:rsidRDefault="00B31739" w:rsidP="00C54BFC">
      <w:pPr>
        <w:pStyle w:val="ListParagraph"/>
        <w:numPr>
          <w:ilvl w:val="0"/>
          <w:numId w:val="33"/>
        </w:numPr>
        <w:rPr>
          <w:rFonts w:asciiTheme="minorHAnsi" w:hAnsiTheme="minorHAnsi" w:cstheme="minorHAnsi"/>
        </w:rPr>
      </w:pPr>
      <w:r>
        <w:rPr>
          <w:rFonts w:asciiTheme="minorHAnsi" w:hAnsiTheme="minorHAnsi" w:cstheme="minorHAnsi"/>
        </w:rPr>
        <w:t xml:space="preserve">Business Enterprise Program (BEP) Participation and Utilization Plan </w:t>
      </w:r>
      <w:r w:rsidRPr="00683BA5">
        <w:rPr>
          <w:rFonts w:asciiTheme="minorHAnsi" w:hAnsiTheme="minorHAnsi" w:cstheme="minorHAnsi"/>
        </w:rPr>
        <w:t>–</w:t>
      </w:r>
      <w:r>
        <w:rPr>
          <w:rFonts w:asciiTheme="minorHAnsi" w:hAnsiTheme="minorHAnsi" w:cstheme="minorHAnsi"/>
        </w:rPr>
        <w:t xml:space="preserve"> </w:t>
      </w:r>
      <w:r w:rsidRPr="00682149">
        <w:rPr>
          <w:rFonts w:asciiTheme="minorHAnsi" w:hAnsiTheme="minorHAnsi" w:cstheme="minorHAnsi"/>
          <w:b/>
        </w:rPr>
        <w:t>PAGE</w:t>
      </w:r>
      <w:r w:rsidR="00682149">
        <w:rPr>
          <w:rFonts w:asciiTheme="minorHAnsi" w:hAnsiTheme="minorHAnsi" w:cstheme="minorHAnsi"/>
          <w:b/>
        </w:rPr>
        <w:t xml:space="preserve"> 117</w:t>
      </w:r>
      <w:r w:rsidRPr="00C54BFC">
        <w:rPr>
          <w:rFonts w:asciiTheme="minorHAnsi" w:hAnsiTheme="minorHAnsi" w:cstheme="minorHAnsi"/>
          <w:b/>
        </w:rPr>
        <w:t xml:space="preserve"> </w:t>
      </w:r>
    </w:p>
    <w:p w:rsidR="00B31739" w:rsidRPr="00683BA5" w:rsidRDefault="00B31739" w:rsidP="00121540">
      <w:pPr>
        <w:pStyle w:val="ListParagraph"/>
        <w:numPr>
          <w:ilvl w:val="0"/>
          <w:numId w:val="33"/>
        </w:numPr>
        <w:rPr>
          <w:rFonts w:asciiTheme="minorHAnsi" w:hAnsiTheme="minorHAnsi" w:cstheme="minorHAnsi"/>
        </w:rPr>
      </w:pPr>
      <w:r w:rsidRPr="00683BA5">
        <w:rPr>
          <w:rFonts w:asciiTheme="minorHAnsi" w:hAnsiTheme="minorHAnsi" w:cstheme="minorHAnsi"/>
        </w:rPr>
        <w:t xml:space="preserve">Sign and turn-in required Certificate of Contract/Bidder with bid – </w:t>
      </w:r>
      <w:r w:rsidRPr="00683BA5">
        <w:rPr>
          <w:rFonts w:asciiTheme="minorHAnsi" w:hAnsiTheme="minorHAnsi" w:cstheme="minorHAnsi"/>
          <w:b/>
        </w:rPr>
        <w:t>PAGE</w:t>
      </w:r>
      <w:r w:rsidR="00682149">
        <w:rPr>
          <w:rFonts w:asciiTheme="minorHAnsi" w:hAnsiTheme="minorHAnsi" w:cstheme="minorHAnsi"/>
          <w:b/>
        </w:rPr>
        <w:t xml:space="preserve"> 126</w:t>
      </w:r>
      <w:r w:rsidRPr="00683BA5">
        <w:rPr>
          <w:rFonts w:asciiTheme="minorHAnsi" w:hAnsiTheme="minorHAnsi" w:cstheme="minorHAnsi"/>
          <w:b/>
        </w:rPr>
        <w:t xml:space="preserve"> </w:t>
      </w:r>
    </w:p>
    <w:p w:rsidR="00B31739" w:rsidRPr="00683BA5" w:rsidRDefault="00B31739" w:rsidP="00121540">
      <w:pPr>
        <w:pStyle w:val="ListParagraph"/>
        <w:numPr>
          <w:ilvl w:val="0"/>
          <w:numId w:val="33"/>
        </w:numPr>
        <w:rPr>
          <w:rFonts w:asciiTheme="minorHAnsi" w:hAnsiTheme="minorHAnsi" w:cstheme="minorHAnsi"/>
        </w:rPr>
      </w:pPr>
      <w:r w:rsidRPr="00683BA5">
        <w:rPr>
          <w:rFonts w:asciiTheme="minorHAnsi" w:hAnsiTheme="minorHAnsi" w:cstheme="minorHAnsi"/>
        </w:rPr>
        <w:t xml:space="preserve">Sign and turn-in Certificate of Compliance w/ </w:t>
      </w:r>
      <w:r w:rsidR="00682149">
        <w:rPr>
          <w:rFonts w:asciiTheme="minorHAnsi" w:hAnsiTheme="minorHAnsi" w:cstheme="minorHAnsi"/>
        </w:rPr>
        <w:t>IL</w:t>
      </w:r>
      <w:r w:rsidRPr="00683BA5">
        <w:rPr>
          <w:rFonts w:asciiTheme="minorHAnsi" w:hAnsiTheme="minorHAnsi" w:cstheme="minorHAnsi"/>
        </w:rPr>
        <w:t xml:space="preserve"> Drug Free Workplace Act – </w:t>
      </w:r>
      <w:r w:rsidRPr="00683BA5">
        <w:rPr>
          <w:rFonts w:asciiTheme="minorHAnsi" w:hAnsiTheme="minorHAnsi" w:cstheme="minorHAnsi"/>
          <w:b/>
        </w:rPr>
        <w:t xml:space="preserve">PAGE </w:t>
      </w:r>
      <w:r w:rsidR="00682149">
        <w:rPr>
          <w:rFonts w:asciiTheme="minorHAnsi" w:hAnsiTheme="minorHAnsi" w:cstheme="minorHAnsi"/>
          <w:b/>
        </w:rPr>
        <w:t>127</w:t>
      </w:r>
    </w:p>
    <w:p w:rsidR="00B31739" w:rsidRPr="00683BA5" w:rsidRDefault="00B31739" w:rsidP="00121540">
      <w:pPr>
        <w:pStyle w:val="ListParagraph"/>
        <w:numPr>
          <w:ilvl w:val="0"/>
          <w:numId w:val="33"/>
        </w:numPr>
        <w:rPr>
          <w:rFonts w:asciiTheme="minorHAnsi" w:hAnsiTheme="minorHAnsi" w:cstheme="minorHAnsi"/>
        </w:rPr>
      </w:pPr>
      <w:r w:rsidRPr="00683BA5">
        <w:rPr>
          <w:rFonts w:asciiTheme="minorHAnsi" w:hAnsiTheme="minorHAnsi" w:cstheme="minorHAnsi"/>
        </w:rPr>
        <w:t xml:space="preserve">Bid Form – </w:t>
      </w:r>
      <w:r w:rsidRPr="00683BA5">
        <w:rPr>
          <w:rFonts w:asciiTheme="minorHAnsi" w:hAnsiTheme="minorHAnsi" w:cstheme="minorHAnsi"/>
          <w:b/>
        </w:rPr>
        <w:t xml:space="preserve">Page </w:t>
      </w:r>
      <w:r w:rsidR="00682149">
        <w:rPr>
          <w:rFonts w:asciiTheme="minorHAnsi" w:hAnsiTheme="minorHAnsi" w:cstheme="minorHAnsi"/>
          <w:b/>
        </w:rPr>
        <w:t>128</w:t>
      </w:r>
    </w:p>
    <w:p w:rsidR="00B31739" w:rsidRDefault="00B31739" w:rsidP="00FC3CC1">
      <w:pPr>
        <w:pStyle w:val="ListParagraph"/>
        <w:ind w:left="360"/>
        <w:rPr>
          <w:rFonts w:asciiTheme="minorHAnsi" w:hAnsiTheme="minorHAnsi" w:cstheme="minorHAnsi"/>
        </w:rPr>
      </w:pPr>
    </w:p>
    <w:p w:rsidR="00480E10" w:rsidRDefault="00480E10" w:rsidP="00FC3CC1">
      <w:pPr>
        <w:pStyle w:val="ListParagraph"/>
        <w:ind w:left="360"/>
        <w:rPr>
          <w:rFonts w:asciiTheme="minorHAnsi" w:hAnsiTheme="minorHAnsi" w:cstheme="minorHAnsi"/>
        </w:rPr>
      </w:pPr>
    </w:p>
    <w:p w:rsidR="00480E10" w:rsidRDefault="00480E10" w:rsidP="00FC3CC1">
      <w:pPr>
        <w:pStyle w:val="ListParagraph"/>
        <w:ind w:left="360"/>
        <w:rPr>
          <w:rFonts w:asciiTheme="minorHAnsi" w:hAnsiTheme="minorHAnsi" w:cstheme="minorHAnsi"/>
        </w:rPr>
      </w:pPr>
    </w:p>
    <w:p w:rsidR="00480E10" w:rsidRDefault="00480E10" w:rsidP="00FC3CC1">
      <w:pPr>
        <w:pStyle w:val="ListParagraph"/>
        <w:ind w:left="360"/>
        <w:rPr>
          <w:rFonts w:asciiTheme="minorHAnsi" w:hAnsiTheme="minorHAnsi" w:cstheme="minorHAnsi"/>
        </w:rPr>
      </w:pPr>
    </w:p>
    <w:p w:rsidR="00480E10" w:rsidRPr="00683BA5" w:rsidRDefault="00480E10" w:rsidP="00FC3CC1">
      <w:pPr>
        <w:pStyle w:val="ListParagraph"/>
        <w:ind w:left="360"/>
        <w:rPr>
          <w:rFonts w:asciiTheme="minorHAnsi" w:hAnsiTheme="minorHAnsi" w:cstheme="minorHAnsi"/>
        </w:rPr>
      </w:pP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1 – Offer</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2 – Acceptance</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3 – Contract Time</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 xml:space="preserve">Part 4 – Contractor’s Fees </w:t>
      </w:r>
      <w:proofErr w:type="gramStart"/>
      <w:r w:rsidRPr="00683BA5">
        <w:rPr>
          <w:rFonts w:asciiTheme="minorHAnsi" w:hAnsiTheme="minorHAnsi" w:cstheme="minorHAnsi"/>
        </w:rPr>
        <w:t>For</w:t>
      </w:r>
      <w:proofErr w:type="gramEnd"/>
      <w:r w:rsidRPr="00683BA5">
        <w:rPr>
          <w:rFonts w:asciiTheme="minorHAnsi" w:hAnsiTheme="minorHAnsi" w:cstheme="minorHAnsi"/>
        </w:rPr>
        <w:t xml:space="preserve"> Changes</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5 – Addenda (must acknowledge ALL addendums)</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6 – Subcontractors</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7 – Related Work Experience</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8 - Bid Form Addition (Apprenticeship &amp; Training)</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9 – Contractor Evaluation</w:t>
      </w:r>
    </w:p>
    <w:p w:rsidR="00B31739" w:rsidRPr="00683BA5" w:rsidRDefault="00B31739" w:rsidP="00E222A5">
      <w:pPr>
        <w:ind w:left="720"/>
        <w:rPr>
          <w:rFonts w:asciiTheme="minorHAnsi" w:hAnsiTheme="minorHAnsi" w:cstheme="minorHAnsi"/>
        </w:rPr>
      </w:pPr>
      <w:r w:rsidRPr="00683BA5">
        <w:rPr>
          <w:rFonts w:asciiTheme="minorHAnsi" w:hAnsiTheme="minorHAnsi" w:cstheme="minorHAnsi"/>
        </w:rPr>
        <w:t>Part 10 – Bid Form Signature (by an authorized officer of the company)</w:t>
      </w:r>
    </w:p>
    <w:p w:rsidR="00B31739" w:rsidRPr="00683BA5" w:rsidRDefault="00B31739" w:rsidP="00FC3CC1">
      <w:pPr>
        <w:ind w:left="360"/>
        <w:rPr>
          <w:rFonts w:asciiTheme="minorHAnsi" w:hAnsiTheme="minorHAnsi" w:cstheme="minorHAnsi"/>
        </w:rPr>
      </w:pPr>
    </w:p>
    <w:p w:rsidR="00B31739" w:rsidRPr="00473BE6" w:rsidRDefault="00B31739" w:rsidP="00121540">
      <w:pPr>
        <w:pStyle w:val="ListParagraph"/>
        <w:numPr>
          <w:ilvl w:val="0"/>
          <w:numId w:val="32"/>
        </w:numPr>
        <w:ind w:left="360"/>
        <w:rPr>
          <w:rFonts w:asciiTheme="minorHAnsi" w:hAnsiTheme="minorHAnsi" w:cstheme="minorHAnsi"/>
          <w:i/>
        </w:rPr>
      </w:pPr>
      <w:r>
        <w:rPr>
          <w:rFonts w:asciiTheme="minorHAnsi" w:hAnsiTheme="minorHAnsi" w:cstheme="minorHAnsi"/>
        </w:rPr>
        <w:t>Questions</w:t>
      </w:r>
      <w:r w:rsidRPr="00683BA5">
        <w:rPr>
          <w:rFonts w:asciiTheme="minorHAnsi" w:hAnsiTheme="minorHAnsi" w:cstheme="minorHAnsi"/>
        </w:rPr>
        <w:t xml:space="preserve"> </w:t>
      </w:r>
      <w:r w:rsidRPr="00683BA5">
        <w:rPr>
          <w:rFonts w:asciiTheme="minorHAnsi" w:hAnsiTheme="minorHAnsi" w:cstheme="minorHAnsi"/>
        </w:rPr>
        <w:tab/>
      </w:r>
    </w:p>
    <w:p w:rsidR="00B31739" w:rsidRPr="00682149" w:rsidRDefault="00B31739" w:rsidP="00F06546">
      <w:pPr>
        <w:pStyle w:val="ListParagraph"/>
        <w:numPr>
          <w:ilvl w:val="0"/>
          <w:numId w:val="39"/>
        </w:numPr>
        <w:ind w:left="720"/>
        <w:rPr>
          <w:rFonts w:asciiTheme="minorHAnsi" w:hAnsiTheme="minorHAnsi" w:cstheme="minorHAnsi"/>
          <w:i/>
        </w:rPr>
      </w:pPr>
      <w:r w:rsidRPr="003F4685">
        <w:rPr>
          <w:rFonts w:asciiTheme="minorHAnsi" w:hAnsiTheme="minorHAnsi" w:cstheme="minorHAnsi"/>
          <w:i/>
        </w:rPr>
        <w:t xml:space="preserve">Bids due </w:t>
      </w:r>
      <w:r w:rsidR="00682149" w:rsidRPr="003F4685">
        <w:rPr>
          <w:rFonts w:asciiTheme="minorHAnsi" w:hAnsiTheme="minorHAnsi" w:cstheme="minorHAnsi"/>
          <w:i/>
        </w:rPr>
        <w:t xml:space="preserve">via ESM </w:t>
      </w:r>
      <w:r w:rsidR="00682149" w:rsidRPr="003F4685">
        <w:rPr>
          <w:rFonts w:asciiTheme="minorHAnsi" w:hAnsiTheme="minorHAnsi" w:cstheme="minorHAnsi"/>
          <w:b/>
          <w:i/>
        </w:rPr>
        <w:t>9</w:t>
      </w:r>
      <w:r w:rsidR="003F4685">
        <w:rPr>
          <w:rFonts w:asciiTheme="minorHAnsi" w:hAnsiTheme="minorHAnsi" w:cstheme="minorHAnsi"/>
          <w:b/>
          <w:i/>
        </w:rPr>
        <w:t xml:space="preserve"> </w:t>
      </w:r>
      <w:r w:rsidR="00682149" w:rsidRPr="003F4685">
        <w:rPr>
          <w:rFonts w:asciiTheme="minorHAnsi" w:hAnsiTheme="minorHAnsi" w:cstheme="minorHAnsi"/>
          <w:b/>
          <w:i/>
        </w:rPr>
        <w:t>am</w:t>
      </w:r>
      <w:r w:rsidR="00682149" w:rsidRPr="003F4685">
        <w:rPr>
          <w:rFonts w:asciiTheme="minorHAnsi" w:hAnsiTheme="minorHAnsi" w:cstheme="minorHAnsi"/>
          <w:i/>
        </w:rPr>
        <w:t xml:space="preserve"> </w:t>
      </w:r>
      <w:r w:rsidR="00682149" w:rsidRPr="003F4685">
        <w:rPr>
          <w:rFonts w:asciiTheme="minorHAnsi" w:hAnsiTheme="minorHAnsi" w:cstheme="minorHAnsi"/>
          <w:b/>
          <w:noProof/>
        </w:rPr>
        <w:t xml:space="preserve">Thursday, April </w:t>
      </w:r>
      <w:r w:rsidR="003F4685">
        <w:rPr>
          <w:rFonts w:asciiTheme="minorHAnsi" w:hAnsiTheme="minorHAnsi" w:cstheme="minorHAnsi"/>
          <w:b/>
          <w:noProof/>
        </w:rPr>
        <w:t>20, 2021</w:t>
      </w:r>
    </w:p>
    <w:sectPr w:rsidR="00B31739" w:rsidRPr="00682149" w:rsidSect="00B31739">
      <w:headerReference w:type="default" r:id="rId13"/>
      <w:footerReference w:type="default" r:id="rId14"/>
      <w:type w:val="continuous"/>
      <w:pgSz w:w="12240" w:h="15840"/>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45" w:rsidRDefault="00A51445" w:rsidP="00170DF5">
      <w:r>
        <w:separator/>
      </w:r>
    </w:p>
  </w:endnote>
  <w:endnote w:type="continuationSeparator" w:id="0">
    <w:p w:rsidR="00A51445" w:rsidRDefault="00A51445" w:rsidP="0017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422"/>
      <w:docPartObj>
        <w:docPartGallery w:val="Page Numbers (Bottom of Page)"/>
        <w:docPartUnique/>
      </w:docPartObj>
    </w:sdtPr>
    <w:sdtEndPr>
      <w:rPr>
        <w:rFonts w:asciiTheme="minorHAnsi" w:hAnsiTheme="minorHAnsi" w:cstheme="minorHAnsi"/>
        <w:sz w:val="22"/>
      </w:rPr>
    </w:sdtEndPr>
    <w:sdtContent>
      <w:p w:rsidR="005D2592" w:rsidRPr="00FC3CC1" w:rsidRDefault="005D2592">
        <w:pPr>
          <w:pStyle w:val="Footer"/>
          <w:jc w:val="center"/>
          <w:rPr>
            <w:rFonts w:asciiTheme="minorHAnsi" w:hAnsiTheme="minorHAnsi" w:cstheme="minorHAnsi"/>
            <w:sz w:val="22"/>
          </w:rPr>
        </w:pPr>
        <w:r w:rsidRPr="00FC3CC1">
          <w:rPr>
            <w:rFonts w:asciiTheme="minorHAnsi" w:hAnsiTheme="minorHAnsi" w:cstheme="minorHAnsi"/>
            <w:sz w:val="22"/>
          </w:rPr>
          <w:fldChar w:fldCharType="begin"/>
        </w:r>
        <w:r w:rsidRPr="00FC3CC1">
          <w:rPr>
            <w:rFonts w:asciiTheme="minorHAnsi" w:hAnsiTheme="minorHAnsi" w:cstheme="minorHAnsi"/>
            <w:sz w:val="22"/>
          </w:rPr>
          <w:instrText xml:space="preserve"> PAGE   \* MERGEFORMAT </w:instrText>
        </w:r>
        <w:r w:rsidRPr="00FC3CC1">
          <w:rPr>
            <w:rFonts w:asciiTheme="minorHAnsi" w:hAnsiTheme="minorHAnsi" w:cstheme="minorHAnsi"/>
            <w:sz w:val="22"/>
          </w:rPr>
          <w:fldChar w:fldCharType="separate"/>
        </w:r>
        <w:r w:rsidR="00480E10">
          <w:rPr>
            <w:rFonts w:asciiTheme="minorHAnsi" w:hAnsiTheme="minorHAnsi" w:cstheme="minorHAnsi"/>
            <w:noProof/>
            <w:sz w:val="22"/>
          </w:rPr>
          <w:t>1</w:t>
        </w:r>
        <w:r w:rsidRPr="00FC3CC1">
          <w:rPr>
            <w:rFonts w:asciiTheme="minorHAnsi" w:hAnsiTheme="minorHAnsi" w:cstheme="minorHAnsi"/>
            <w:noProof/>
            <w:sz w:val="22"/>
          </w:rPr>
          <w:fldChar w:fldCharType="end"/>
        </w:r>
      </w:p>
    </w:sdtContent>
  </w:sdt>
  <w:p w:rsidR="005D2592" w:rsidRDefault="005D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45" w:rsidRDefault="00A51445" w:rsidP="00170DF5">
      <w:r>
        <w:separator/>
      </w:r>
    </w:p>
  </w:footnote>
  <w:footnote w:type="continuationSeparator" w:id="0">
    <w:p w:rsidR="00A51445" w:rsidRDefault="00A51445" w:rsidP="0017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92" w:rsidRPr="00FC3CC1" w:rsidRDefault="005D2592" w:rsidP="00FC3CC1">
    <w:pPr>
      <w:pStyle w:val="Header"/>
      <w:rPr>
        <w:rFonts w:asciiTheme="minorHAnsi" w:hAnsiTheme="minorHAnsi" w:cstheme="minorHAnsi"/>
        <w:sz w:val="22"/>
      </w:rPr>
    </w:pPr>
    <w:r w:rsidRPr="00FC3CC1">
      <w:rPr>
        <w:rFonts w:asciiTheme="minorHAnsi" w:hAnsiTheme="minorHAnsi" w:cstheme="minorHAnsi"/>
        <w:sz w:val="22"/>
      </w:rPr>
      <w:t>Joliet Junior College</w:t>
    </w:r>
  </w:p>
  <w:p w:rsidR="005D2592" w:rsidRPr="00FC3CC1" w:rsidRDefault="005D2592" w:rsidP="00FC3CC1">
    <w:pPr>
      <w:pStyle w:val="Header"/>
      <w:rPr>
        <w:rFonts w:asciiTheme="minorHAnsi" w:hAnsiTheme="minorHAnsi" w:cstheme="minorHAnsi"/>
        <w:b/>
        <w:sz w:val="22"/>
      </w:rPr>
    </w:pPr>
    <w:r>
      <w:rPr>
        <w:rFonts w:asciiTheme="minorHAnsi" w:hAnsiTheme="minorHAnsi" w:cstheme="minorHAnsi"/>
        <w:b/>
        <w:sz w:val="22"/>
      </w:rPr>
      <w:t>Pre-</w:t>
    </w:r>
    <w:r w:rsidRPr="00FC3CC1">
      <w:rPr>
        <w:rFonts w:asciiTheme="minorHAnsi" w:hAnsiTheme="minorHAnsi" w:cstheme="minorHAnsi"/>
        <w:b/>
        <w:sz w:val="22"/>
      </w:rPr>
      <w:t>bid Conference</w:t>
    </w:r>
  </w:p>
  <w:p w:rsidR="005D2592" w:rsidRPr="00FC3CC1" w:rsidRDefault="005D2592">
    <w:pPr>
      <w:pStyle w:val="Header"/>
      <w:rPr>
        <w:rFonts w:asciiTheme="minorHAnsi" w:hAnsiTheme="minorHAnsi" w:cstheme="minorHAnsi"/>
        <w:sz w:val="22"/>
      </w:rPr>
    </w:pPr>
    <w:r w:rsidRPr="00FC3CC1">
      <w:rPr>
        <w:rFonts w:asciiTheme="minorHAnsi" w:hAnsiTheme="minorHAnsi" w:cstheme="minorHAnsi"/>
        <w:sz w:val="22"/>
      </w:rPr>
      <w:t>Revision-</w:t>
    </w:r>
    <w:proofErr w:type="gramStart"/>
    <w:r>
      <w:rPr>
        <w:rFonts w:asciiTheme="minorHAnsi" w:hAnsiTheme="minorHAnsi" w:cstheme="minorHAnsi"/>
        <w:sz w:val="22"/>
      </w:rPr>
      <w:t>D</w:t>
    </w:r>
    <w:r w:rsidRPr="00FC3CC1">
      <w:rPr>
        <w:rFonts w:asciiTheme="minorHAnsi" w:hAnsiTheme="minorHAnsi" w:cstheme="minorHAnsi"/>
        <w:sz w:val="22"/>
      </w:rPr>
      <w:t xml:space="preserve">  </w:t>
    </w:r>
    <w:r>
      <w:rPr>
        <w:rFonts w:asciiTheme="minorHAnsi" w:hAnsiTheme="minorHAnsi" w:cstheme="minorHAnsi"/>
        <w:sz w:val="22"/>
      </w:rPr>
      <w:t>January</w:t>
    </w:r>
    <w:proofErr w:type="gramEnd"/>
    <w:r>
      <w:rPr>
        <w:rFonts w:asciiTheme="minorHAnsi" w:hAnsiTheme="minorHAnsi" w:cstheme="minorHAnsi"/>
        <w:sz w:val="22"/>
      </w:rPr>
      <w:t xml:space="preserve"> 24, 2020</w:t>
    </w:r>
    <w:r w:rsidRPr="00FC3CC1">
      <w:rPr>
        <w:rFonts w:asciiTheme="minorHAnsi" w:hAnsiTheme="minorHAnsi" w:cstheme="minorHAnsi"/>
        <w:sz w:val="22"/>
      </w:rPr>
      <w:ptab w:relativeTo="margin" w:alignment="center" w:leader="none"/>
    </w:r>
    <w:r w:rsidRPr="00FC3CC1">
      <w:rPr>
        <w:rFonts w:asciiTheme="minorHAnsi" w:hAnsiTheme="minorHAnsi" w:cstheme="minorHAnsi"/>
        <w:sz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E29"/>
    <w:multiLevelType w:val="hybridMultilevel"/>
    <w:tmpl w:val="81F4CE52"/>
    <w:lvl w:ilvl="0" w:tplc="85D49D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1">
    <w:nsid w:val="00CD6CF7"/>
    <w:multiLevelType w:val="hybridMultilevel"/>
    <w:tmpl w:val="631A7760"/>
    <w:lvl w:ilvl="0" w:tplc="3A52CAA8">
      <w:start w:val="3"/>
      <w:numFmt w:val="upperRoman"/>
      <w:lvlText w:val="%1."/>
      <w:lvlJc w:val="left"/>
      <w:pPr>
        <w:tabs>
          <w:tab w:val="num" w:pos="1080"/>
        </w:tabs>
        <w:ind w:left="1080" w:hanging="72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3271797"/>
    <w:multiLevelType w:val="hybridMultilevel"/>
    <w:tmpl w:val="6D3861D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1">
    <w:nsid w:val="084915FE"/>
    <w:multiLevelType w:val="hybridMultilevel"/>
    <w:tmpl w:val="A886B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1">
    <w:nsid w:val="08C34D13"/>
    <w:multiLevelType w:val="hybridMultilevel"/>
    <w:tmpl w:val="0C625D14"/>
    <w:lvl w:ilvl="0" w:tplc="D96A6660">
      <w:start w:val="1"/>
      <w:numFmt w:val="decimal"/>
      <w:lvlText w:val="%1."/>
      <w:lvlJc w:val="left"/>
      <w:pPr>
        <w:tabs>
          <w:tab w:val="num" w:pos="1080"/>
        </w:tabs>
        <w:ind w:left="1080" w:hanging="720"/>
      </w:pPr>
      <w:rPr>
        <w:rFonts w:hint="default"/>
      </w:rPr>
    </w:lvl>
    <w:lvl w:ilvl="1" w:tplc="3C2CF21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8EB4328"/>
    <w:multiLevelType w:val="hybridMultilevel"/>
    <w:tmpl w:val="38E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10607400"/>
    <w:multiLevelType w:val="hybridMultilevel"/>
    <w:tmpl w:val="0F2669BE"/>
    <w:lvl w:ilvl="0" w:tplc="B9A68CEE">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1">
    <w:nsid w:val="15866C81"/>
    <w:multiLevelType w:val="hybridMultilevel"/>
    <w:tmpl w:val="8460E03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1">
    <w:nsid w:val="15E23B3F"/>
    <w:multiLevelType w:val="hybridMultilevel"/>
    <w:tmpl w:val="8FB49454"/>
    <w:lvl w:ilvl="0" w:tplc="3D5EA4D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1">
    <w:nsid w:val="192C4FD4"/>
    <w:multiLevelType w:val="hybridMultilevel"/>
    <w:tmpl w:val="86B0A07C"/>
    <w:lvl w:ilvl="0" w:tplc="B9A68CEE">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1970094A"/>
    <w:multiLevelType w:val="hybridMultilevel"/>
    <w:tmpl w:val="C070164A"/>
    <w:lvl w:ilvl="0" w:tplc="B3F200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1AFE2A89"/>
    <w:multiLevelType w:val="hybridMultilevel"/>
    <w:tmpl w:val="28CA529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1E415198"/>
    <w:multiLevelType w:val="hybridMultilevel"/>
    <w:tmpl w:val="0BCAB4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1">
    <w:nsid w:val="1EA01A91"/>
    <w:multiLevelType w:val="hybridMultilevel"/>
    <w:tmpl w:val="2A288918"/>
    <w:lvl w:ilvl="0" w:tplc="755E326E">
      <w:start w:val="4"/>
      <w:numFmt w:val="upperRoman"/>
      <w:lvlText w:val="%1."/>
      <w:lvlJc w:val="left"/>
      <w:pPr>
        <w:tabs>
          <w:tab w:val="num" w:pos="1080"/>
        </w:tabs>
        <w:ind w:left="1080" w:hanging="720"/>
      </w:pPr>
      <w:rPr>
        <w:rFonts w:hint="default"/>
        <w:b/>
        <w:i/>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1">
    <w:nsid w:val="23036C7C"/>
    <w:multiLevelType w:val="hybridMultilevel"/>
    <w:tmpl w:val="50F2AABA"/>
    <w:lvl w:ilvl="0" w:tplc="86B69D9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3E07E5B"/>
    <w:multiLevelType w:val="hybridMultilevel"/>
    <w:tmpl w:val="62A4BF1E"/>
    <w:lvl w:ilvl="0" w:tplc="B9A68CEE">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1">
    <w:nsid w:val="2A345306"/>
    <w:multiLevelType w:val="hybridMultilevel"/>
    <w:tmpl w:val="BD6C70DC"/>
    <w:lvl w:ilvl="0" w:tplc="85D49D3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1">
    <w:nsid w:val="2D9203D7"/>
    <w:multiLevelType w:val="hybridMultilevel"/>
    <w:tmpl w:val="62106F72"/>
    <w:lvl w:ilvl="0" w:tplc="3ADA22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1">
    <w:nsid w:val="2F2C6A8B"/>
    <w:multiLevelType w:val="hybridMultilevel"/>
    <w:tmpl w:val="55BA30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1">
    <w:nsid w:val="34735337"/>
    <w:multiLevelType w:val="hybridMultilevel"/>
    <w:tmpl w:val="44A26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1">
    <w:nsid w:val="37F026F9"/>
    <w:multiLevelType w:val="hybridMultilevel"/>
    <w:tmpl w:val="A5BA65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1">
    <w:nsid w:val="3B5576F4"/>
    <w:multiLevelType w:val="hybridMultilevel"/>
    <w:tmpl w:val="6C4890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1">
    <w:nsid w:val="4AC40238"/>
    <w:multiLevelType w:val="hybridMultilevel"/>
    <w:tmpl w:val="6D36178C"/>
    <w:lvl w:ilvl="0" w:tplc="4026872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1">
    <w:nsid w:val="55C36E0E"/>
    <w:multiLevelType w:val="hybridMultilevel"/>
    <w:tmpl w:val="52C4A6B0"/>
    <w:lvl w:ilvl="0" w:tplc="6CC0980A">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1">
    <w:nsid w:val="5A3C0B52"/>
    <w:multiLevelType w:val="hybridMultilevel"/>
    <w:tmpl w:val="162C0DF2"/>
    <w:lvl w:ilvl="0" w:tplc="85D49D32">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1">
    <w:nsid w:val="5B21504C"/>
    <w:multiLevelType w:val="hybridMultilevel"/>
    <w:tmpl w:val="778CD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1">
    <w:nsid w:val="5C8D5057"/>
    <w:multiLevelType w:val="hybridMultilevel"/>
    <w:tmpl w:val="860E3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619C567A"/>
    <w:multiLevelType w:val="multilevel"/>
    <w:tmpl w:val="860E3D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1">
    <w:nsid w:val="636F53FF"/>
    <w:multiLevelType w:val="hybridMultilevel"/>
    <w:tmpl w:val="25B63A32"/>
    <w:lvl w:ilvl="0" w:tplc="B9A68CEE">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37E36A4"/>
    <w:multiLevelType w:val="hybridMultilevel"/>
    <w:tmpl w:val="5B4E1F58"/>
    <w:lvl w:ilvl="0" w:tplc="5726D4B2">
      <w:start w:val="13"/>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0" w15:restartNumberingAfterBreak="1">
    <w:nsid w:val="66E80E0E"/>
    <w:multiLevelType w:val="hybridMultilevel"/>
    <w:tmpl w:val="C428B5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1">
    <w:nsid w:val="67835DAC"/>
    <w:multiLevelType w:val="hybridMultilevel"/>
    <w:tmpl w:val="CFB046A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1">
    <w:nsid w:val="6BCA68C2"/>
    <w:multiLevelType w:val="hybridMultilevel"/>
    <w:tmpl w:val="569612D8"/>
    <w:lvl w:ilvl="0" w:tplc="1890C6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C6E7B3E"/>
    <w:multiLevelType w:val="hybridMultilevel"/>
    <w:tmpl w:val="1540B6D8"/>
    <w:lvl w:ilvl="0" w:tplc="B9A68CEE">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1">
    <w:nsid w:val="6E697707"/>
    <w:multiLevelType w:val="hybridMultilevel"/>
    <w:tmpl w:val="92787D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1">
    <w:nsid w:val="711D3A8F"/>
    <w:multiLevelType w:val="multilevel"/>
    <w:tmpl w:val="8CB44B1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1">
    <w:nsid w:val="712606F9"/>
    <w:multiLevelType w:val="hybridMultilevel"/>
    <w:tmpl w:val="FA94BC38"/>
    <w:lvl w:ilvl="0" w:tplc="0409000D">
      <w:start w:val="1"/>
      <w:numFmt w:val="bullet"/>
      <w:lvlText w:val=""/>
      <w:lvlJc w:val="left"/>
      <w:pPr>
        <w:tabs>
          <w:tab w:val="num" w:pos="1800"/>
        </w:tabs>
        <w:ind w:left="1800" w:hanging="360"/>
      </w:pPr>
      <w:rPr>
        <w:rFonts w:ascii="Wingdings" w:hAnsi="Wingdings" w:hint="default"/>
      </w:rPr>
    </w:lvl>
    <w:lvl w:ilvl="1" w:tplc="3D5EA4D0">
      <w:start w:val="6"/>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1">
    <w:nsid w:val="79906D91"/>
    <w:multiLevelType w:val="hybridMultilevel"/>
    <w:tmpl w:val="2EA26D4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1">
    <w:nsid w:val="7C70281C"/>
    <w:multiLevelType w:val="hybridMultilevel"/>
    <w:tmpl w:val="D6C4BE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19"/>
  </w:num>
  <w:num w:numId="3">
    <w:abstractNumId w:val="3"/>
  </w:num>
  <w:num w:numId="4">
    <w:abstractNumId w:val="25"/>
  </w:num>
  <w:num w:numId="5">
    <w:abstractNumId w:val="38"/>
  </w:num>
  <w:num w:numId="6">
    <w:abstractNumId w:val="12"/>
  </w:num>
  <w:num w:numId="7">
    <w:abstractNumId w:val="29"/>
  </w:num>
  <w:num w:numId="8">
    <w:abstractNumId w:val="33"/>
  </w:num>
  <w:num w:numId="9">
    <w:abstractNumId w:val="6"/>
  </w:num>
  <w:num w:numId="10">
    <w:abstractNumId w:val="28"/>
  </w:num>
  <w:num w:numId="11">
    <w:abstractNumId w:val="11"/>
  </w:num>
  <w:num w:numId="12">
    <w:abstractNumId w:val="9"/>
  </w:num>
  <w:num w:numId="13">
    <w:abstractNumId w:val="15"/>
  </w:num>
  <w:num w:numId="14">
    <w:abstractNumId w:val="22"/>
  </w:num>
  <w:num w:numId="15">
    <w:abstractNumId w:val="23"/>
  </w:num>
  <w:num w:numId="16">
    <w:abstractNumId w:val="1"/>
  </w:num>
  <w:num w:numId="17">
    <w:abstractNumId w:val="13"/>
  </w:num>
  <w:num w:numId="18">
    <w:abstractNumId w:val="36"/>
  </w:num>
  <w:num w:numId="19">
    <w:abstractNumId w:val="35"/>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7"/>
  </w:num>
  <w:num w:numId="25">
    <w:abstractNumId w:val="30"/>
  </w:num>
  <w:num w:numId="26">
    <w:abstractNumId w:val="37"/>
  </w:num>
  <w:num w:numId="27">
    <w:abstractNumId w:val="31"/>
  </w:num>
  <w:num w:numId="28">
    <w:abstractNumId w:val="18"/>
  </w:num>
  <w:num w:numId="29">
    <w:abstractNumId w:val="21"/>
  </w:num>
  <w:num w:numId="30">
    <w:abstractNumId w:val="2"/>
  </w:num>
  <w:num w:numId="31">
    <w:abstractNumId w:val="7"/>
  </w:num>
  <w:num w:numId="32">
    <w:abstractNumId w:val="26"/>
  </w:num>
  <w:num w:numId="33">
    <w:abstractNumId w:val="24"/>
  </w:num>
  <w:num w:numId="34">
    <w:abstractNumId w:val="10"/>
  </w:num>
  <w:num w:numId="35">
    <w:abstractNumId w:val="5"/>
  </w:num>
  <w:num w:numId="36">
    <w:abstractNumId w:val="32"/>
  </w:num>
  <w:num w:numId="37">
    <w:abstractNumId w:val="14"/>
  </w:num>
  <w:num w:numId="38">
    <w:abstractNumId w:val="27"/>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4B"/>
    <w:rsid w:val="00013698"/>
    <w:rsid w:val="00013A7C"/>
    <w:rsid w:val="00016BB4"/>
    <w:rsid w:val="00033383"/>
    <w:rsid w:val="0003473F"/>
    <w:rsid w:val="00042039"/>
    <w:rsid w:val="00043C3B"/>
    <w:rsid w:val="00043FC1"/>
    <w:rsid w:val="00044667"/>
    <w:rsid w:val="000456E2"/>
    <w:rsid w:val="00045CA6"/>
    <w:rsid w:val="000512E7"/>
    <w:rsid w:val="00052517"/>
    <w:rsid w:val="00060108"/>
    <w:rsid w:val="0006681F"/>
    <w:rsid w:val="00071FE0"/>
    <w:rsid w:val="00075153"/>
    <w:rsid w:val="00086504"/>
    <w:rsid w:val="0009046E"/>
    <w:rsid w:val="000942B1"/>
    <w:rsid w:val="00096650"/>
    <w:rsid w:val="000A2480"/>
    <w:rsid w:val="000A2D94"/>
    <w:rsid w:val="000B062B"/>
    <w:rsid w:val="000C0BF3"/>
    <w:rsid w:val="000C26D7"/>
    <w:rsid w:val="000C7EAC"/>
    <w:rsid w:val="000D07AE"/>
    <w:rsid w:val="000D1DB9"/>
    <w:rsid w:val="000E1188"/>
    <w:rsid w:val="000E1194"/>
    <w:rsid w:val="000E33A3"/>
    <w:rsid w:val="000E458F"/>
    <w:rsid w:val="000E5033"/>
    <w:rsid w:val="000F1E80"/>
    <w:rsid w:val="000F2722"/>
    <w:rsid w:val="00100566"/>
    <w:rsid w:val="0011185F"/>
    <w:rsid w:val="001134F8"/>
    <w:rsid w:val="00115418"/>
    <w:rsid w:val="00116D8B"/>
    <w:rsid w:val="00120D06"/>
    <w:rsid w:val="00121540"/>
    <w:rsid w:val="00141EF2"/>
    <w:rsid w:val="00145390"/>
    <w:rsid w:val="001473FA"/>
    <w:rsid w:val="0014769E"/>
    <w:rsid w:val="00155EDF"/>
    <w:rsid w:val="00162CA4"/>
    <w:rsid w:val="00162F01"/>
    <w:rsid w:val="00166290"/>
    <w:rsid w:val="00170DF5"/>
    <w:rsid w:val="00173CCB"/>
    <w:rsid w:val="00183181"/>
    <w:rsid w:val="0018408A"/>
    <w:rsid w:val="00197F68"/>
    <w:rsid w:val="001A293E"/>
    <w:rsid w:val="001A2FCB"/>
    <w:rsid w:val="001A3CFE"/>
    <w:rsid w:val="001A5F95"/>
    <w:rsid w:val="001B2F74"/>
    <w:rsid w:val="001B3480"/>
    <w:rsid w:val="001C4AB4"/>
    <w:rsid w:val="001C6065"/>
    <w:rsid w:val="001C6187"/>
    <w:rsid w:val="001C6836"/>
    <w:rsid w:val="001D2CAC"/>
    <w:rsid w:val="001D675A"/>
    <w:rsid w:val="001E7760"/>
    <w:rsid w:val="001F1D6F"/>
    <w:rsid w:val="002202A0"/>
    <w:rsid w:val="00222D6B"/>
    <w:rsid w:val="002268ED"/>
    <w:rsid w:val="00227418"/>
    <w:rsid w:val="00231D9B"/>
    <w:rsid w:val="00232CE8"/>
    <w:rsid w:val="002341ED"/>
    <w:rsid w:val="0023533E"/>
    <w:rsid w:val="00236B9D"/>
    <w:rsid w:val="002423B6"/>
    <w:rsid w:val="0024307C"/>
    <w:rsid w:val="00263048"/>
    <w:rsid w:val="00263171"/>
    <w:rsid w:val="002636A1"/>
    <w:rsid w:val="002705E5"/>
    <w:rsid w:val="00277B6E"/>
    <w:rsid w:val="0028682A"/>
    <w:rsid w:val="002924EE"/>
    <w:rsid w:val="002A54F6"/>
    <w:rsid w:val="002A6DC3"/>
    <w:rsid w:val="002B30AF"/>
    <w:rsid w:val="002C2B8B"/>
    <w:rsid w:val="002D0961"/>
    <w:rsid w:val="002D1047"/>
    <w:rsid w:val="002E0D3E"/>
    <w:rsid w:val="002E67D9"/>
    <w:rsid w:val="002F62E8"/>
    <w:rsid w:val="002F6AEA"/>
    <w:rsid w:val="00302E08"/>
    <w:rsid w:val="003150BC"/>
    <w:rsid w:val="003205C0"/>
    <w:rsid w:val="00330387"/>
    <w:rsid w:val="00330FE6"/>
    <w:rsid w:val="0033275F"/>
    <w:rsid w:val="0033352B"/>
    <w:rsid w:val="00340002"/>
    <w:rsid w:val="003404BE"/>
    <w:rsid w:val="003467E8"/>
    <w:rsid w:val="00352D01"/>
    <w:rsid w:val="0035641B"/>
    <w:rsid w:val="00361620"/>
    <w:rsid w:val="00361CC2"/>
    <w:rsid w:val="00364AD2"/>
    <w:rsid w:val="0038191A"/>
    <w:rsid w:val="00385AFF"/>
    <w:rsid w:val="0039017F"/>
    <w:rsid w:val="003952B6"/>
    <w:rsid w:val="003A2C5A"/>
    <w:rsid w:val="003A2FAE"/>
    <w:rsid w:val="003A54F5"/>
    <w:rsid w:val="003B0084"/>
    <w:rsid w:val="003C06C2"/>
    <w:rsid w:val="003C3C7A"/>
    <w:rsid w:val="003D69EE"/>
    <w:rsid w:val="003E0DF3"/>
    <w:rsid w:val="003E4E0D"/>
    <w:rsid w:val="003E7324"/>
    <w:rsid w:val="003F0048"/>
    <w:rsid w:val="003F368E"/>
    <w:rsid w:val="003F4685"/>
    <w:rsid w:val="003F61B3"/>
    <w:rsid w:val="003F7C5E"/>
    <w:rsid w:val="004013DC"/>
    <w:rsid w:val="00402DBE"/>
    <w:rsid w:val="00407327"/>
    <w:rsid w:val="004152A1"/>
    <w:rsid w:val="00420724"/>
    <w:rsid w:val="00422A66"/>
    <w:rsid w:val="0042393A"/>
    <w:rsid w:val="00423A3D"/>
    <w:rsid w:val="004261C2"/>
    <w:rsid w:val="00430B3F"/>
    <w:rsid w:val="004355CB"/>
    <w:rsid w:val="004363D1"/>
    <w:rsid w:val="00441642"/>
    <w:rsid w:val="00443333"/>
    <w:rsid w:val="00461E44"/>
    <w:rsid w:val="00462E9B"/>
    <w:rsid w:val="00463D86"/>
    <w:rsid w:val="0046739E"/>
    <w:rsid w:val="004674C2"/>
    <w:rsid w:val="0047340D"/>
    <w:rsid w:val="00473BE6"/>
    <w:rsid w:val="004778A0"/>
    <w:rsid w:val="00477BF6"/>
    <w:rsid w:val="00480E10"/>
    <w:rsid w:val="00487CF0"/>
    <w:rsid w:val="004A71AC"/>
    <w:rsid w:val="004B0A14"/>
    <w:rsid w:val="004B38B4"/>
    <w:rsid w:val="004B7776"/>
    <w:rsid w:val="004B7E7D"/>
    <w:rsid w:val="004C1472"/>
    <w:rsid w:val="004C3A01"/>
    <w:rsid w:val="004C7D25"/>
    <w:rsid w:val="004E3948"/>
    <w:rsid w:val="004E5F34"/>
    <w:rsid w:val="004E6D93"/>
    <w:rsid w:val="004F10A9"/>
    <w:rsid w:val="00502631"/>
    <w:rsid w:val="00515A05"/>
    <w:rsid w:val="00520722"/>
    <w:rsid w:val="005212F7"/>
    <w:rsid w:val="00522C8B"/>
    <w:rsid w:val="005245F1"/>
    <w:rsid w:val="005260FC"/>
    <w:rsid w:val="0053340A"/>
    <w:rsid w:val="00534458"/>
    <w:rsid w:val="00535A5C"/>
    <w:rsid w:val="00535FA4"/>
    <w:rsid w:val="00542641"/>
    <w:rsid w:val="00545126"/>
    <w:rsid w:val="00546103"/>
    <w:rsid w:val="00552478"/>
    <w:rsid w:val="00557533"/>
    <w:rsid w:val="0056075E"/>
    <w:rsid w:val="0056777B"/>
    <w:rsid w:val="005705DD"/>
    <w:rsid w:val="005733C2"/>
    <w:rsid w:val="005851C3"/>
    <w:rsid w:val="00587456"/>
    <w:rsid w:val="005A0033"/>
    <w:rsid w:val="005A3D3B"/>
    <w:rsid w:val="005A6B41"/>
    <w:rsid w:val="005B0F39"/>
    <w:rsid w:val="005B38BF"/>
    <w:rsid w:val="005B50AD"/>
    <w:rsid w:val="005C7A17"/>
    <w:rsid w:val="005D0D9A"/>
    <w:rsid w:val="005D2592"/>
    <w:rsid w:val="005D36A7"/>
    <w:rsid w:val="005D5575"/>
    <w:rsid w:val="005E73CF"/>
    <w:rsid w:val="006131CD"/>
    <w:rsid w:val="006139D6"/>
    <w:rsid w:val="006220BE"/>
    <w:rsid w:val="0063273C"/>
    <w:rsid w:val="00635045"/>
    <w:rsid w:val="00637979"/>
    <w:rsid w:val="006421F7"/>
    <w:rsid w:val="00651540"/>
    <w:rsid w:val="00654E60"/>
    <w:rsid w:val="00671B9A"/>
    <w:rsid w:val="006747F5"/>
    <w:rsid w:val="006777C5"/>
    <w:rsid w:val="00680DB1"/>
    <w:rsid w:val="00682149"/>
    <w:rsid w:val="00683BA5"/>
    <w:rsid w:val="006849C6"/>
    <w:rsid w:val="00685ECA"/>
    <w:rsid w:val="00687CA5"/>
    <w:rsid w:val="006927B1"/>
    <w:rsid w:val="00692F3B"/>
    <w:rsid w:val="0069312C"/>
    <w:rsid w:val="006978C4"/>
    <w:rsid w:val="006B2538"/>
    <w:rsid w:val="006B2570"/>
    <w:rsid w:val="006B36D1"/>
    <w:rsid w:val="006B3C38"/>
    <w:rsid w:val="006B55F2"/>
    <w:rsid w:val="006B5D40"/>
    <w:rsid w:val="006B6369"/>
    <w:rsid w:val="006C044D"/>
    <w:rsid w:val="006C3B8C"/>
    <w:rsid w:val="006C6778"/>
    <w:rsid w:val="006D5E15"/>
    <w:rsid w:val="006E09C2"/>
    <w:rsid w:val="006E4A10"/>
    <w:rsid w:val="006F2EBF"/>
    <w:rsid w:val="00703961"/>
    <w:rsid w:val="00704929"/>
    <w:rsid w:val="0070602F"/>
    <w:rsid w:val="00710609"/>
    <w:rsid w:val="007134B4"/>
    <w:rsid w:val="0071610E"/>
    <w:rsid w:val="00726A47"/>
    <w:rsid w:val="00732D2E"/>
    <w:rsid w:val="00741E35"/>
    <w:rsid w:val="007427D9"/>
    <w:rsid w:val="00742971"/>
    <w:rsid w:val="00745E51"/>
    <w:rsid w:val="00746F73"/>
    <w:rsid w:val="007514E2"/>
    <w:rsid w:val="00761ACD"/>
    <w:rsid w:val="00763F6C"/>
    <w:rsid w:val="00764DE7"/>
    <w:rsid w:val="00770007"/>
    <w:rsid w:val="007720BC"/>
    <w:rsid w:val="007834AE"/>
    <w:rsid w:val="00797B8B"/>
    <w:rsid w:val="007A1071"/>
    <w:rsid w:val="007A1506"/>
    <w:rsid w:val="007A2CA6"/>
    <w:rsid w:val="007A4B1E"/>
    <w:rsid w:val="007A6775"/>
    <w:rsid w:val="007A6FCA"/>
    <w:rsid w:val="007B51B2"/>
    <w:rsid w:val="007B6957"/>
    <w:rsid w:val="007D03BA"/>
    <w:rsid w:val="007D0949"/>
    <w:rsid w:val="007D1204"/>
    <w:rsid w:val="007D7211"/>
    <w:rsid w:val="007E04F6"/>
    <w:rsid w:val="007E71D1"/>
    <w:rsid w:val="007E7D13"/>
    <w:rsid w:val="007F0215"/>
    <w:rsid w:val="007F1CA1"/>
    <w:rsid w:val="007F713E"/>
    <w:rsid w:val="007F7E3F"/>
    <w:rsid w:val="008052BA"/>
    <w:rsid w:val="008074DE"/>
    <w:rsid w:val="008107D7"/>
    <w:rsid w:val="00811337"/>
    <w:rsid w:val="00817165"/>
    <w:rsid w:val="008202AA"/>
    <w:rsid w:val="008306CA"/>
    <w:rsid w:val="008426D7"/>
    <w:rsid w:val="008429B3"/>
    <w:rsid w:val="008465FE"/>
    <w:rsid w:val="00846C24"/>
    <w:rsid w:val="008570BD"/>
    <w:rsid w:val="00867B91"/>
    <w:rsid w:val="008775D3"/>
    <w:rsid w:val="00884C73"/>
    <w:rsid w:val="00891810"/>
    <w:rsid w:val="008A5BFD"/>
    <w:rsid w:val="008B009E"/>
    <w:rsid w:val="008B0602"/>
    <w:rsid w:val="008B389D"/>
    <w:rsid w:val="008B4863"/>
    <w:rsid w:val="008C0000"/>
    <w:rsid w:val="008C5F34"/>
    <w:rsid w:val="008C648D"/>
    <w:rsid w:val="008D0CE4"/>
    <w:rsid w:val="008D1E3F"/>
    <w:rsid w:val="008D28B1"/>
    <w:rsid w:val="008D2B60"/>
    <w:rsid w:val="008E545B"/>
    <w:rsid w:val="008E569F"/>
    <w:rsid w:val="008F0690"/>
    <w:rsid w:val="008F4C45"/>
    <w:rsid w:val="008F7742"/>
    <w:rsid w:val="00906EFD"/>
    <w:rsid w:val="00912AA4"/>
    <w:rsid w:val="00916511"/>
    <w:rsid w:val="00924026"/>
    <w:rsid w:val="009255A4"/>
    <w:rsid w:val="00925C6E"/>
    <w:rsid w:val="009435FA"/>
    <w:rsid w:val="00945AE8"/>
    <w:rsid w:val="0095083C"/>
    <w:rsid w:val="0095788F"/>
    <w:rsid w:val="00962872"/>
    <w:rsid w:val="00976F01"/>
    <w:rsid w:val="00986BF9"/>
    <w:rsid w:val="009909F7"/>
    <w:rsid w:val="009A7532"/>
    <w:rsid w:val="009B37BA"/>
    <w:rsid w:val="009B508D"/>
    <w:rsid w:val="009C5F8E"/>
    <w:rsid w:val="009D1331"/>
    <w:rsid w:val="009D1738"/>
    <w:rsid w:val="009D1F80"/>
    <w:rsid w:val="009D48A5"/>
    <w:rsid w:val="009F513B"/>
    <w:rsid w:val="00A03C7D"/>
    <w:rsid w:val="00A12D61"/>
    <w:rsid w:val="00A16E26"/>
    <w:rsid w:val="00A20EC0"/>
    <w:rsid w:val="00A22343"/>
    <w:rsid w:val="00A24B2A"/>
    <w:rsid w:val="00A25548"/>
    <w:rsid w:val="00A32A52"/>
    <w:rsid w:val="00A51445"/>
    <w:rsid w:val="00A553E1"/>
    <w:rsid w:val="00A57729"/>
    <w:rsid w:val="00A65074"/>
    <w:rsid w:val="00A650A7"/>
    <w:rsid w:val="00A66B19"/>
    <w:rsid w:val="00A70686"/>
    <w:rsid w:val="00A71674"/>
    <w:rsid w:val="00A728C5"/>
    <w:rsid w:val="00A80BFF"/>
    <w:rsid w:val="00A90974"/>
    <w:rsid w:val="00A9721D"/>
    <w:rsid w:val="00A97DD6"/>
    <w:rsid w:val="00AA099B"/>
    <w:rsid w:val="00AA1C5E"/>
    <w:rsid w:val="00AB2098"/>
    <w:rsid w:val="00AB6B39"/>
    <w:rsid w:val="00AD0E36"/>
    <w:rsid w:val="00AD17CE"/>
    <w:rsid w:val="00AD3D72"/>
    <w:rsid w:val="00AD612A"/>
    <w:rsid w:val="00AE07B5"/>
    <w:rsid w:val="00AF0FA8"/>
    <w:rsid w:val="00AF25F0"/>
    <w:rsid w:val="00AF41EB"/>
    <w:rsid w:val="00B02807"/>
    <w:rsid w:val="00B03AC2"/>
    <w:rsid w:val="00B03F39"/>
    <w:rsid w:val="00B05CE7"/>
    <w:rsid w:val="00B161DE"/>
    <w:rsid w:val="00B20545"/>
    <w:rsid w:val="00B20878"/>
    <w:rsid w:val="00B2642A"/>
    <w:rsid w:val="00B30A6C"/>
    <w:rsid w:val="00B31739"/>
    <w:rsid w:val="00B36200"/>
    <w:rsid w:val="00B41B98"/>
    <w:rsid w:val="00B50F68"/>
    <w:rsid w:val="00B5650C"/>
    <w:rsid w:val="00B67438"/>
    <w:rsid w:val="00B71961"/>
    <w:rsid w:val="00B77246"/>
    <w:rsid w:val="00B7784B"/>
    <w:rsid w:val="00B77D49"/>
    <w:rsid w:val="00B801A5"/>
    <w:rsid w:val="00B846E9"/>
    <w:rsid w:val="00B923BB"/>
    <w:rsid w:val="00B97F48"/>
    <w:rsid w:val="00BA03F0"/>
    <w:rsid w:val="00BA5D6E"/>
    <w:rsid w:val="00BB0D19"/>
    <w:rsid w:val="00BB122F"/>
    <w:rsid w:val="00BB13EE"/>
    <w:rsid w:val="00BB3D7B"/>
    <w:rsid w:val="00BC588A"/>
    <w:rsid w:val="00BD5C35"/>
    <w:rsid w:val="00BD6C24"/>
    <w:rsid w:val="00BE1755"/>
    <w:rsid w:val="00BF16EB"/>
    <w:rsid w:val="00BF560A"/>
    <w:rsid w:val="00BF66CD"/>
    <w:rsid w:val="00C1639C"/>
    <w:rsid w:val="00C3201B"/>
    <w:rsid w:val="00C33877"/>
    <w:rsid w:val="00C40EA0"/>
    <w:rsid w:val="00C41A47"/>
    <w:rsid w:val="00C45826"/>
    <w:rsid w:val="00C45BF0"/>
    <w:rsid w:val="00C45C47"/>
    <w:rsid w:val="00C5287C"/>
    <w:rsid w:val="00C53B1A"/>
    <w:rsid w:val="00C54BFC"/>
    <w:rsid w:val="00C71CD5"/>
    <w:rsid w:val="00C739AB"/>
    <w:rsid w:val="00C80090"/>
    <w:rsid w:val="00C82CBE"/>
    <w:rsid w:val="00C87A2D"/>
    <w:rsid w:val="00CA1360"/>
    <w:rsid w:val="00CA64A6"/>
    <w:rsid w:val="00CB5AE2"/>
    <w:rsid w:val="00CB619F"/>
    <w:rsid w:val="00CB74E7"/>
    <w:rsid w:val="00CC4005"/>
    <w:rsid w:val="00CE49AD"/>
    <w:rsid w:val="00CE69D0"/>
    <w:rsid w:val="00CF4770"/>
    <w:rsid w:val="00CF48B5"/>
    <w:rsid w:val="00CF54D2"/>
    <w:rsid w:val="00D0711D"/>
    <w:rsid w:val="00D102F6"/>
    <w:rsid w:val="00D13540"/>
    <w:rsid w:val="00D26AE4"/>
    <w:rsid w:val="00D319FE"/>
    <w:rsid w:val="00D348F2"/>
    <w:rsid w:val="00D410FE"/>
    <w:rsid w:val="00D42056"/>
    <w:rsid w:val="00D44537"/>
    <w:rsid w:val="00D44E1D"/>
    <w:rsid w:val="00D46F17"/>
    <w:rsid w:val="00D53233"/>
    <w:rsid w:val="00D63169"/>
    <w:rsid w:val="00D63FE0"/>
    <w:rsid w:val="00D74E4B"/>
    <w:rsid w:val="00D80BEB"/>
    <w:rsid w:val="00D80F12"/>
    <w:rsid w:val="00D90EAF"/>
    <w:rsid w:val="00D9404A"/>
    <w:rsid w:val="00D96F90"/>
    <w:rsid w:val="00DA5DA1"/>
    <w:rsid w:val="00DA7173"/>
    <w:rsid w:val="00DB0658"/>
    <w:rsid w:val="00DB1C0A"/>
    <w:rsid w:val="00DC5DC1"/>
    <w:rsid w:val="00DD1337"/>
    <w:rsid w:val="00DD49C3"/>
    <w:rsid w:val="00DD4FD8"/>
    <w:rsid w:val="00DE31A5"/>
    <w:rsid w:val="00DE443F"/>
    <w:rsid w:val="00DE603F"/>
    <w:rsid w:val="00DF4A0E"/>
    <w:rsid w:val="00DF51B7"/>
    <w:rsid w:val="00DF7C37"/>
    <w:rsid w:val="00E015D3"/>
    <w:rsid w:val="00E01A58"/>
    <w:rsid w:val="00E10F8B"/>
    <w:rsid w:val="00E11079"/>
    <w:rsid w:val="00E121C3"/>
    <w:rsid w:val="00E222A5"/>
    <w:rsid w:val="00E23285"/>
    <w:rsid w:val="00E321CF"/>
    <w:rsid w:val="00E34B51"/>
    <w:rsid w:val="00E4278B"/>
    <w:rsid w:val="00E50B46"/>
    <w:rsid w:val="00E54863"/>
    <w:rsid w:val="00E5769B"/>
    <w:rsid w:val="00E61E35"/>
    <w:rsid w:val="00E63F0E"/>
    <w:rsid w:val="00E7098F"/>
    <w:rsid w:val="00E73B39"/>
    <w:rsid w:val="00E74CA2"/>
    <w:rsid w:val="00E765F7"/>
    <w:rsid w:val="00E8008A"/>
    <w:rsid w:val="00E82240"/>
    <w:rsid w:val="00E83EEA"/>
    <w:rsid w:val="00E8479A"/>
    <w:rsid w:val="00E86F10"/>
    <w:rsid w:val="00E94962"/>
    <w:rsid w:val="00E978AC"/>
    <w:rsid w:val="00EA3427"/>
    <w:rsid w:val="00EA3E38"/>
    <w:rsid w:val="00EA55B0"/>
    <w:rsid w:val="00EB504B"/>
    <w:rsid w:val="00EB73BB"/>
    <w:rsid w:val="00EB7C19"/>
    <w:rsid w:val="00EC20D9"/>
    <w:rsid w:val="00EC7BB5"/>
    <w:rsid w:val="00ED11CD"/>
    <w:rsid w:val="00ED1A8A"/>
    <w:rsid w:val="00ED1AB7"/>
    <w:rsid w:val="00ED1F3A"/>
    <w:rsid w:val="00ED7D6F"/>
    <w:rsid w:val="00EE2418"/>
    <w:rsid w:val="00EE3382"/>
    <w:rsid w:val="00EE5B7C"/>
    <w:rsid w:val="00EF2B1E"/>
    <w:rsid w:val="00F04BFE"/>
    <w:rsid w:val="00F12817"/>
    <w:rsid w:val="00F13C41"/>
    <w:rsid w:val="00F37474"/>
    <w:rsid w:val="00F47165"/>
    <w:rsid w:val="00F54CF9"/>
    <w:rsid w:val="00F56DAA"/>
    <w:rsid w:val="00F65987"/>
    <w:rsid w:val="00F74CD1"/>
    <w:rsid w:val="00F763F0"/>
    <w:rsid w:val="00F76F03"/>
    <w:rsid w:val="00F779DD"/>
    <w:rsid w:val="00F80F9B"/>
    <w:rsid w:val="00F85304"/>
    <w:rsid w:val="00F8663E"/>
    <w:rsid w:val="00F87B2B"/>
    <w:rsid w:val="00F87B64"/>
    <w:rsid w:val="00F92142"/>
    <w:rsid w:val="00F94568"/>
    <w:rsid w:val="00F96558"/>
    <w:rsid w:val="00FA149B"/>
    <w:rsid w:val="00FA1C24"/>
    <w:rsid w:val="00FA4E60"/>
    <w:rsid w:val="00FA78E7"/>
    <w:rsid w:val="00FB099E"/>
    <w:rsid w:val="00FB2AA8"/>
    <w:rsid w:val="00FB57AE"/>
    <w:rsid w:val="00FB6D34"/>
    <w:rsid w:val="00FB79AE"/>
    <w:rsid w:val="00FC393F"/>
    <w:rsid w:val="00FC3CC1"/>
    <w:rsid w:val="00FC5E03"/>
    <w:rsid w:val="00FC681B"/>
    <w:rsid w:val="00FD0585"/>
    <w:rsid w:val="00FD61D7"/>
    <w:rsid w:val="00FD6E10"/>
    <w:rsid w:val="00FF31F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3AF6E"/>
  <w15:docId w15:val="{F8E4403E-10EC-4D8F-A37D-CEBF7B91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443F"/>
    <w:rPr>
      <w:rFonts w:ascii="Tahoma" w:hAnsi="Tahoma" w:cs="Tahoma"/>
      <w:sz w:val="16"/>
      <w:szCs w:val="16"/>
    </w:rPr>
  </w:style>
  <w:style w:type="paragraph" w:styleId="DocumentMap">
    <w:name w:val="Document Map"/>
    <w:basedOn w:val="Normal"/>
    <w:semiHidden/>
    <w:rsid w:val="00C71CD5"/>
    <w:pPr>
      <w:shd w:val="clear" w:color="auto" w:fill="000080"/>
    </w:pPr>
    <w:rPr>
      <w:rFonts w:ascii="Tahoma" w:hAnsi="Tahoma" w:cs="Tahoma"/>
      <w:sz w:val="20"/>
      <w:szCs w:val="20"/>
    </w:rPr>
  </w:style>
  <w:style w:type="paragraph" w:styleId="ListParagraph">
    <w:name w:val="List Paragraph"/>
    <w:basedOn w:val="Normal"/>
    <w:uiPriority w:val="34"/>
    <w:qFormat/>
    <w:rsid w:val="00FD61D7"/>
    <w:pPr>
      <w:ind w:left="720"/>
      <w:contextualSpacing/>
    </w:pPr>
  </w:style>
  <w:style w:type="character" w:styleId="Hyperlink">
    <w:name w:val="Hyperlink"/>
    <w:basedOn w:val="DefaultParagraphFont"/>
    <w:rsid w:val="00846C24"/>
    <w:rPr>
      <w:color w:val="0000FF" w:themeColor="hyperlink"/>
      <w:u w:val="single"/>
    </w:rPr>
  </w:style>
  <w:style w:type="paragraph" w:styleId="Header">
    <w:name w:val="header"/>
    <w:basedOn w:val="Normal"/>
    <w:link w:val="HeaderChar"/>
    <w:uiPriority w:val="99"/>
    <w:rsid w:val="00170DF5"/>
    <w:pPr>
      <w:tabs>
        <w:tab w:val="center" w:pos="4680"/>
        <w:tab w:val="right" w:pos="9360"/>
      </w:tabs>
    </w:pPr>
  </w:style>
  <w:style w:type="character" w:customStyle="1" w:styleId="HeaderChar">
    <w:name w:val="Header Char"/>
    <w:basedOn w:val="DefaultParagraphFont"/>
    <w:link w:val="Header"/>
    <w:uiPriority w:val="99"/>
    <w:rsid w:val="00170DF5"/>
    <w:rPr>
      <w:sz w:val="24"/>
      <w:szCs w:val="24"/>
    </w:rPr>
  </w:style>
  <w:style w:type="paragraph" w:styleId="Footer">
    <w:name w:val="footer"/>
    <w:basedOn w:val="Normal"/>
    <w:link w:val="FooterChar"/>
    <w:uiPriority w:val="99"/>
    <w:rsid w:val="00170DF5"/>
    <w:pPr>
      <w:tabs>
        <w:tab w:val="center" w:pos="4680"/>
        <w:tab w:val="right" w:pos="9360"/>
      </w:tabs>
    </w:pPr>
  </w:style>
  <w:style w:type="character" w:customStyle="1" w:styleId="FooterChar">
    <w:name w:val="Footer Char"/>
    <w:basedOn w:val="DefaultParagraphFont"/>
    <w:link w:val="Footer"/>
    <w:uiPriority w:val="99"/>
    <w:rsid w:val="00170DF5"/>
    <w:rPr>
      <w:sz w:val="24"/>
      <w:szCs w:val="24"/>
    </w:rPr>
  </w:style>
  <w:style w:type="character" w:styleId="PlaceholderText">
    <w:name w:val="Placeholder Text"/>
    <w:basedOn w:val="DefaultParagraphFont"/>
    <w:uiPriority w:val="99"/>
    <w:semiHidden/>
    <w:rsid w:val="00EE2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701">
      <w:bodyDiv w:val="1"/>
      <w:marLeft w:val="0"/>
      <w:marRight w:val="0"/>
      <w:marTop w:val="0"/>
      <w:marBottom w:val="0"/>
      <w:divBdr>
        <w:top w:val="none" w:sz="0" w:space="0" w:color="auto"/>
        <w:left w:val="none" w:sz="0" w:space="0" w:color="auto"/>
        <w:bottom w:val="none" w:sz="0" w:space="0" w:color="auto"/>
        <w:right w:val="none" w:sz="0" w:space="0" w:color="auto"/>
      </w:divBdr>
    </w:div>
    <w:div w:id="503477286">
      <w:bodyDiv w:val="1"/>
      <w:marLeft w:val="0"/>
      <w:marRight w:val="0"/>
      <w:marTop w:val="0"/>
      <w:marBottom w:val="0"/>
      <w:divBdr>
        <w:top w:val="none" w:sz="0" w:space="0" w:color="auto"/>
        <w:left w:val="none" w:sz="0" w:space="0" w:color="auto"/>
        <w:bottom w:val="none" w:sz="0" w:space="0" w:color="auto"/>
        <w:right w:val="none" w:sz="0" w:space="0" w:color="auto"/>
      </w:divBdr>
    </w:div>
    <w:div w:id="1048605221">
      <w:bodyDiv w:val="1"/>
      <w:marLeft w:val="0"/>
      <w:marRight w:val="0"/>
      <w:marTop w:val="0"/>
      <w:marBottom w:val="0"/>
      <w:divBdr>
        <w:top w:val="none" w:sz="0" w:space="0" w:color="auto"/>
        <w:left w:val="none" w:sz="0" w:space="0" w:color="auto"/>
        <w:bottom w:val="none" w:sz="0" w:space="0" w:color="auto"/>
        <w:right w:val="none" w:sz="0" w:space="0" w:color="auto"/>
      </w:divBdr>
    </w:div>
    <w:div w:id="1113786900">
      <w:bodyDiv w:val="1"/>
      <w:marLeft w:val="0"/>
      <w:marRight w:val="0"/>
      <w:marTop w:val="0"/>
      <w:marBottom w:val="0"/>
      <w:divBdr>
        <w:top w:val="none" w:sz="0" w:space="0" w:color="auto"/>
        <w:left w:val="none" w:sz="0" w:space="0" w:color="auto"/>
        <w:bottom w:val="none" w:sz="0" w:space="0" w:color="auto"/>
        <w:right w:val="none" w:sz="0" w:space="0" w:color="auto"/>
      </w:divBdr>
    </w:div>
    <w:div w:id="15497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ing@jj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jc.edu/community/vendors/current-solicit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jc.edu/community/vendors/current-solicitations" TargetMode="External"/><Relationship Id="rId4" Type="http://schemas.openxmlformats.org/officeDocument/2006/relationships/settings" Target="settings.xml"/><Relationship Id="rId9" Type="http://schemas.openxmlformats.org/officeDocument/2006/relationships/image" Target="cid:image002.jpg@01C9F323.E3D6A63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tin\Documents\Custom%20Office%20Templates\Pre-Bid%20Agenda%20ES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063CF536F4EEE9F0AF100459088C0"/>
        <w:category>
          <w:name w:val="General"/>
          <w:gallery w:val="placeholder"/>
        </w:category>
        <w:types>
          <w:type w:val="bbPlcHdr"/>
        </w:types>
        <w:behaviors>
          <w:behavior w:val="content"/>
        </w:behaviors>
        <w:guid w:val="{F3E83B4A-13A2-4473-9827-59F290EDEF5B}"/>
      </w:docPartPr>
      <w:docPartBody>
        <w:p w:rsidR="007D2E89" w:rsidRDefault="00F572A6" w:rsidP="00F572A6">
          <w:pPr>
            <w:pStyle w:val="453063CF536F4EEE9F0AF100459088C0"/>
          </w:pPr>
          <w:r w:rsidRPr="002068BE">
            <w:rPr>
              <w:rStyle w:val="PlaceholderText"/>
            </w:rPr>
            <w:t>Choose an item.</w:t>
          </w:r>
        </w:p>
      </w:docPartBody>
    </w:docPart>
    <w:docPart>
      <w:docPartPr>
        <w:name w:val="DFE3DA59A809478692D80F0B85825447"/>
        <w:category>
          <w:name w:val="General"/>
          <w:gallery w:val="placeholder"/>
        </w:category>
        <w:types>
          <w:type w:val="bbPlcHdr"/>
        </w:types>
        <w:behaviors>
          <w:behavior w:val="content"/>
        </w:behaviors>
        <w:guid w:val="{5236A09F-189D-4F5F-912C-EED7AC1EE101}"/>
      </w:docPartPr>
      <w:docPartBody>
        <w:p w:rsidR="007D2E89" w:rsidRDefault="00F572A6" w:rsidP="00F572A6">
          <w:pPr>
            <w:pStyle w:val="DFE3DA59A809478692D80F0B85825447"/>
          </w:pPr>
          <w:r w:rsidRPr="002068BE">
            <w:rPr>
              <w:rStyle w:val="PlaceholderText"/>
            </w:rPr>
            <w:t>Choose an item.</w:t>
          </w:r>
        </w:p>
      </w:docPartBody>
    </w:docPart>
    <w:docPart>
      <w:docPartPr>
        <w:name w:val="CABC6C35CB164D289B7768DC96222A9B"/>
        <w:category>
          <w:name w:val="General"/>
          <w:gallery w:val="placeholder"/>
        </w:category>
        <w:types>
          <w:type w:val="bbPlcHdr"/>
        </w:types>
        <w:behaviors>
          <w:behavior w:val="content"/>
        </w:behaviors>
        <w:guid w:val="{996ACFB6-291B-45F2-83A0-9612DBC5E906}"/>
      </w:docPartPr>
      <w:docPartBody>
        <w:p w:rsidR="007D2E89" w:rsidRDefault="00F572A6" w:rsidP="00F572A6">
          <w:pPr>
            <w:pStyle w:val="CABC6C35CB164D289B7768DC96222A9B"/>
          </w:pPr>
          <w:r w:rsidRPr="002068BE">
            <w:rPr>
              <w:rStyle w:val="PlaceholderText"/>
            </w:rPr>
            <w:t>Choose an item.</w:t>
          </w:r>
        </w:p>
      </w:docPartBody>
    </w:docPart>
    <w:docPart>
      <w:docPartPr>
        <w:name w:val="DFD60FDA56D54271A69C23CF5DE94F00"/>
        <w:category>
          <w:name w:val="General"/>
          <w:gallery w:val="placeholder"/>
        </w:category>
        <w:types>
          <w:type w:val="bbPlcHdr"/>
        </w:types>
        <w:behaviors>
          <w:behavior w:val="content"/>
        </w:behaviors>
        <w:guid w:val="{B060026E-F0FE-405B-9546-F218B7C34E09}"/>
      </w:docPartPr>
      <w:docPartBody>
        <w:p w:rsidR="007D2E89" w:rsidRDefault="00F572A6" w:rsidP="00F572A6">
          <w:pPr>
            <w:pStyle w:val="DFD60FDA56D54271A69C23CF5DE94F00"/>
          </w:pPr>
          <w:r w:rsidRPr="002068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A6"/>
    <w:rsid w:val="00617FA6"/>
    <w:rsid w:val="00635A29"/>
    <w:rsid w:val="007D2E89"/>
    <w:rsid w:val="00F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E89"/>
    <w:rPr>
      <w:color w:val="808080"/>
    </w:rPr>
  </w:style>
  <w:style w:type="paragraph" w:customStyle="1" w:styleId="453063CF536F4EEE9F0AF100459088C0">
    <w:name w:val="453063CF536F4EEE9F0AF100459088C0"/>
    <w:rsid w:val="00F572A6"/>
  </w:style>
  <w:style w:type="paragraph" w:customStyle="1" w:styleId="DFE3DA59A809478692D80F0B85825447">
    <w:name w:val="DFE3DA59A809478692D80F0B85825447"/>
    <w:rsid w:val="00F572A6"/>
  </w:style>
  <w:style w:type="paragraph" w:customStyle="1" w:styleId="CABC6C35CB164D289B7768DC96222A9B">
    <w:name w:val="CABC6C35CB164D289B7768DC96222A9B"/>
    <w:rsid w:val="00F572A6"/>
  </w:style>
  <w:style w:type="paragraph" w:customStyle="1" w:styleId="DFD60FDA56D54271A69C23CF5DE94F00">
    <w:name w:val="DFD60FDA56D54271A69C23CF5DE94F00"/>
    <w:rsid w:val="00F572A6"/>
  </w:style>
  <w:style w:type="paragraph" w:customStyle="1" w:styleId="BDB033763C1F4DA39BBCC97AB0410ECC">
    <w:name w:val="BDB033763C1F4DA39BBCC97AB0410ECC"/>
    <w:rsid w:val="007D2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B879-4600-41E9-843C-9920F7DE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Pre-Bid Agenda ESM TEMPLATE.dotx</Template>
  <TotalTime>19</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Joliet Junior College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Martin, Jennifer</dc:creator>
  <cp:lastModifiedBy>Kozlowski, David</cp:lastModifiedBy>
  <cp:revision>9</cp:revision>
  <cp:lastPrinted>2021-04-13T13:30:00Z</cp:lastPrinted>
  <dcterms:created xsi:type="dcterms:W3CDTF">2021-03-23T16:25:00Z</dcterms:created>
  <dcterms:modified xsi:type="dcterms:W3CDTF">2021-04-13T13:30:00Z</dcterms:modified>
</cp:coreProperties>
</file>